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Documentsmallheading"/>
      </w:pPr>
      <w:bookmarkStart w:id="0" w:name="_GoBack"/>
      <w:bookmarkEnd w:id="0"/>
      <w:r>
        <w:t>Judgment (decree) by default (in debt claims except in proceedings to which the Consumer Credit Act 1995 or the European Communities (Consumer Credit Agreements) Regulations 2010 (S.I. 281 of 2010) apply)</w:t>
      </w:r>
    </w:p>
    <w:tbl>
      <w:tblPr>
        <w:tblW w:w="0" w:type="auto"/>
        <w:tblLayout w:type="fixed"/>
        <w:tblCellMar>
          <w:left w:w="28" w:type="dxa"/>
          <w:right w:w="28" w:type="dxa"/>
        </w:tblCellMar>
        <w:tblLook w:val="04A0" w:firstRow="1" w:lastRow="0" w:firstColumn="1" w:lastColumn="0" w:noHBand="0" w:noVBand="1"/>
      </w:tblPr>
      <w:tblGrid>
        <w:gridCol w:w="3221"/>
        <w:gridCol w:w="39"/>
        <w:gridCol w:w="3261"/>
        <w:gridCol w:w="3221"/>
      </w:tblGrid>
      <w:tr>
        <w:tc>
          <w:tcPr>
            <w:tcW w:w="3260" w:type="dxa"/>
            <w:gridSpan w:val="2"/>
            <w:shd w:val="clear" w:color="auto" w:fill="auto"/>
          </w:tcPr>
          <w:p>
            <w:pPr>
              <w:pStyle w:val="FormNo"/>
            </w:pPr>
            <w:r>
              <w:t>47.04</w:t>
            </w:r>
          </w:p>
        </w:tc>
        <w:tc>
          <w:tcPr>
            <w:tcW w:w="3261" w:type="dxa"/>
            <w:shd w:val="clear" w:color="auto" w:fill="auto"/>
          </w:tcPr>
          <w:p>
            <w:pPr>
              <w:pStyle w:val="FormNo"/>
              <w:rPr>
                <w:sz w:val="14"/>
              </w:rPr>
            </w:pPr>
          </w:p>
        </w:tc>
        <w:tc>
          <w:tcPr>
            <w:tcW w:w="3221" w:type="dxa"/>
            <w:shd w:val="clear" w:color="auto" w:fill="auto"/>
          </w:tcPr>
          <w:p>
            <w:pPr>
              <w:pStyle w:val="Statutoryprovision"/>
              <w:spacing w:line="240" w:lineRule="auto"/>
            </w:pPr>
            <w:r>
              <w:t>Schedule C</w:t>
            </w:r>
          </w:p>
          <w:p>
            <w:pPr>
              <w:pStyle w:val="Statutoryprovision"/>
              <w:spacing w:line="240" w:lineRule="auto"/>
            </w:pPr>
            <w:r>
              <w:t>O.47, r.2</w:t>
            </w:r>
          </w:p>
        </w:tc>
      </w:tr>
      <w:tr>
        <w:tc>
          <w:tcPr>
            <w:tcW w:w="3221" w:type="dxa"/>
            <w:shd w:val="clear" w:color="auto" w:fill="auto"/>
          </w:tcPr>
          <w:p>
            <w:pPr>
              <w:pStyle w:val="Courtheading"/>
            </w:pPr>
            <w:r>
              <w:t>AN CHÚIRT DÚICHE</w:t>
            </w:r>
          </w:p>
        </w:tc>
        <w:tc>
          <w:tcPr>
            <w:tcW w:w="3300" w:type="dxa"/>
            <w:gridSpan w:val="2"/>
            <w:shd w:val="clear" w:color="auto" w:fill="auto"/>
          </w:tcPr>
          <w:p>
            <w:pPr>
              <w:pStyle w:val="FormNo"/>
              <w:spacing w:line="240" w:lineRule="auto"/>
              <w:jc w:val="center"/>
            </w:pPr>
            <w:r>
              <w:rPr>
                <w:noProof/>
                <w:lang w:eastAsia="en-IE"/>
              </w:rPr>
              <w:drawing>
                <wp:inline distT="0" distB="0" distL="0" distR="0">
                  <wp:extent cx="495300" cy="815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95300" cy="815340"/>
                          </a:xfrm>
                          <a:prstGeom prst="rect">
                            <a:avLst/>
                          </a:prstGeom>
                          <a:noFill/>
                          <a:ln>
                            <a:noFill/>
                          </a:ln>
                        </pic:spPr>
                      </pic:pic>
                    </a:graphicData>
                  </a:graphic>
                </wp:inline>
              </w:drawing>
            </w:r>
          </w:p>
        </w:tc>
        <w:tc>
          <w:tcPr>
            <w:tcW w:w="3221" w:type="dxa"/>
            <w:shd w:val="clear" w:color="auto" w:fill="auto"/>
          </w:tcPr>
          <w:p>
            <w:pPr>
              <w:pStyle w:val="Courtheading"/>
            </w:pPr>
            <w:r>
              <w:t>THE DISTRICT COURT</w:t>
            </w:r>
          </w:p>
        </w:tc>
      </w:tr>
      <w:tr>
        <w:trPr>
          <w:trHeight w:val="440"/>
        </w:trPr>
        <w:tc>
          <w:tcPr>
            <w:tcW w:w="6521" w:type="dxa"/>
            <w:gridSpan w:val="3"/>
            <w:shd w:val="clear" w:color="auto" w:fill="auto"/>
          </w:tcPr>
          <w:p>
            <w:pPr>
              <w:spacing w:after="0" w:line="240" w:lineRule="auto"/>
            </w:pPr>
            <w:r>
              <w:t>[CAN:DistrictCourtArea.DisCourts#01]</w:t>
            </w:r>
          </w:p>
        </w:tc>
        <w:tc>
          <w:tcPr>
            <w:tcW w:w="3221" w:type="dxa"/>
            <w:shd w:val="clear" w:color="auto" w:fill="auto"/>
          </w:tcPr>
          <w:p>
            <w:pPr>
              <w:spacing w:after="0" w:line="240" w:lineRule="auto"/>
            </w:pPr>
            <w:r>
              <w:t>[CAN:DistrictCourtDistrict.DisCourts#01]</w:t>
            </w:r>
          </w:p>
        </w:tc>
      </w:tr>
    </w:tbl>
    <w:p>
      <w:pPr>
        <w:pStyle w:val="Statutoryprovision"/>
      </w:pPr>
    </w:p>
    <w:p>
      <w:r>
        <w:t>Record number: [CSM:CsPlaintNo]</w:t>
      </w:r>
    </w:p>
    <w:p>
      <w:r>
        <w:t xml:space="preserve">Between </w:t>
      </w:r>
    </w:p>
    <w:tbl>
      <w:tblPr>
        <w:tblW w:w="0" w:type="auto"/>
        <w:tblLayout w:type="fixed"/>
        <w:tblLook w:val="04A0" w:firstRow="1" w:lastRow="0" w:firstColumn="1" w:lastColumn="0" w:noHBand="0" w:noVBand="1"/>
      </w:tblPr>
      <w:tblGrid>
        <w:gridCol w:w="8188"/>
        <w:gridCol w:w="1780"/>
      </w:tblGrid>
      <w:tr>
        <w:trPr>
          <w:trHeight w:val="440"/>
        </w:trPr>
        <w:tc>
          <w:tcPr>
            <w:tcW w:w="8188" w:type="dxa"/>
            <w:shd w:val="clear" w:color="auto" w:fill="auto"/>
          </w:tcPr>
          <w:p>
            <w:pPr>
              <w:spacing w:after="0" w:line="240" w:lineRule="auto"/>
            </w:pPr>
            <w:r>
              <w:t>[CNT:Name]</w:t>
            </w:r>
          </w:p>
        </w:tc>
        <w:tc>
          <w:tcPr>
            <w:tcW w:w="1780" w:type="dxa"/>
            <w:shd w:val="clear" w:color="auto" w:fill="auto"/>
          </w:tcPr>
          <w:p>
            <w:pPr>
              <w:spacing w:after="0" w:line="240" w:lineRule="auto"/>
            </w:pPr>
            <w:r>
              <w:t>Claimant</w:t>
            </w:r>
          </w:p>
        </w:tc>
      </w:tr>
      <w:tr>
        <w:trPr>
          <w:trHeight w:val="440"/>
        </w:trPr>
        <w:tc>
          <w:tcPr>
            <w:tcW w:w="8188" w:type="dxa"/>
            <w:shd w:val="clear" w:color="auto" w:fill="auto"/>
          </w:tcPr>
          <w:p>
            <w:pPr>
              <w:spacing w:after="0" w:line="240" w:lineRule="auto"/>
            </w:pPr>
            <w:r>
              <w:t>[CAN:Name.Debtor#@&amp;]</w:t>
            </w:r>
          </w:p>
        </w:tc>
        <w:tc>
          <w:tcPr>
            <w:tcW w:w="1780" w:type="dxa"/>
            <w:shd w:val="clear" w:color="auto" w:fill="auto"/>
          </w:tcPr>
          <w:p>
            <w:pPr>
              <w:spacing w:after="0" w:line="240" w:lineRule="auto"/>
            </w:pPr>
            <w:r>
              <w:t>Respondent</w:t>
            </w:r>
          </w:p>
        </w:tc>
      </w:tr>
    </w:tbl>
    <w:p>
      <w:pPr>
        <w:pStyle w:val="Documenttitle"/>
      </w:pPr>
      <w:r>
        <w:t>Judgment (Decree) by Default</w:t>
      </w:r>
    </w:p>
    <w:p>
      <w:pPr>
        <w:spacing w:before="360"/>
      </w:pPr>
      <w:r>
        <w:t>IT APPEARING</w:t>
      </w:r>
    </w:p>
    <w:p>
      <w:pPr>
        <w:jc w:val="both"/>
      </w:pPr>
      <w:r>
        <w:t>1. That a Claim Notice for a debt or liquidated money demand was duly served on the Respondent [CAN:NameAndAddressLn.Debtor#@&amp;] claiming €[MAT:OriginalDebt] for debt.</w:t>
      </w:r>
    </w:p>
    <w:p>
      <w:pPr>
        <w:jc w:val="both"/>
      </w:pPr>
      <w:r>
        <w:t>2. That the Respondent failed to serve and file an Appearance and Defence to the Claim Notice</w:t>
      </w:r>
    </w:p>
    <w:p>
      <w:pPr>
        <w:jc w:val="both"/>
      </w:pPr>
      <w:r>
        <w:t xml:space="preserve">3. AND IT FURTHER APPEARING by the Affidavit of [CAN:Name.Deponent#01] on behalf of the Claimant, verifying the claim, sworn the </w:t>
      </w:r>
      <w:r>
        <w:t> </w:t>
      </w:r>
      <w:r>
        <w:t> </w:t>
      </w:r>
      <w:r>
        <w:t> </w:t>
      </w:r>
      <w:r>
        <w:t xml:space="preserve"> day of </w:t>
      </w:r>
      <w:r>
        <w:t> </w:t>
      </w:r>
      <w:r>
        <w:t> </w:t>
      </w:r>
      <w:r>
        <w:t> </w:t>
      </w:r>
      <w:r>
        <w:t> </w:t>
      </w:r>
      <w:r>
        <w:t> </w:t>
      </w:r>
      <w:r>
        <w:t> </w:t>
      </w:r>
      <w:r>
        <w:t> </w:t>
      </w:r>
      <w:r>
        <w:t> </w:t>
      </w:r>
      <w:r>
        <w:t> </w:t>
      </w:r>
      <w:r>
        <w:t> </w:t>
      </w:r>
      <w:r>
        <w:t> </w:t>
      </w:r>
      <w:r>
        <w:t> </w:t>
      </w:r>
      <w:r>
        <w:t xml:space="preserve"> [DIA:ThisYear] and the Claimant’s request for Judgment that the Respondent(s) is/are justly indebted to the Claimant in the sum of €[MAT:BalanceOfDebt]</w:t>
      </w:r>
    </w:p>
    <w:p>
      <w:pPr>
        <w:jc w:val="both"/>
      </w:pPr>
      <w:r>
        <w:t>IT IS THEREFORE ORDERED AND DECREED that the Claimant recover from the Respondent the sum of €[MAT:BalanceOfDebt] for debt, the sum of €</w:t>
      </w:r>
      <w:r>
        <w:t> </w:t>
      </w:r>
      <w:r>
        <w:t> </w:t>
      </w:r>
      <w:r>
        <w:t> </w:t>
      </w:r>
      <w:r>
        <w:t> </w:t>
      </w:r>
      <w:r>
        <w:t xml:space="preserve"> for costs *(and value-added tax)</w:t>
      </w:r>
    </w:p>
    <w:p>
      <w:pPr>
        <w:jc w:val="both"/>
      </w:pPr>
      <w:r>
        <w:t>AND all Sheriffs and County Registrars are hereby commanded to take in execution the goods of the Respondent to satisfy the said debt, costs *(and value added tax), and interest from the date hereof on the †debt (exclusive of the costs and tax) — at the rate per annum for the time being standing specified in Section 26 of the Debtors (Ireland) Act, 1840.</w:t>
      </w:r>
    </w:p>
    <w:p>
      <w:pPr>
        <w:jc w:val="both"/>
      </w:pPr>
      <w:r>
        <w:t xml:space="preserve">Dated this </w:t>
      </w:r>
      <w:r>
        <w:t> </w:t>
      </w:r>
      <w:r>
        <w:t> </w:t>
      </w:r>
      <w:r>
        <w:t> </w:t>
      </w:r>
      <w:r>
        <w:t xml:space="preserve"> day of </w:t>
      </w:r>
      <w:r>
        <w:t> </w:t>
      </w:r>
      <w:r>
        <w:t> </w:t>
      </w:r>
      <w:r>
        <w:t> </w:t>
      </w:r>
      <w:r>
        <w:t> </w:t>
      </w:r>
      <w:r>
        <w:t> </w:t>
      </w:r>
      <w:r>
        <w:t> </w:t>
      </w:r>
      <w:r>
        <w:t> </w:t>
      </w:r>
      <w:r>
        <w:t> </w:t>
      </w:r>
      <w:r>
        <w:t> </w:t>
      </w:r>
      <w:r>
        <w:t> </w:t>
      </w:r>
      <w:r>
        <w:t> </w:t>
      </w:r>
      <w:r>
        <w:t> </w:t>
      </w:r>
      <w:r>
        <w:t> </w:t>
      </w:r>
      <w:r>
        <w:t> </w:t>
      </w:r>
      <w:r>
        <w:t> </w:t>
      </w:r>
      <w:r>
        <w:t> </w:t>
      </w:r>
      <w:r>
        <w:t> </w:t>
      </w:r>
      <w:r>
        <w:t> </w:t>
      </w:r>
      <w:r>
        <w:t> </w:t>
      </w:r>
      <w:r>
        <w:t> </w:t>
      </w:r>
      <w:r>
        <w:t xml:space="preserve"> [DIA:ThisYear]</w:t>
      </w:r>
    </w:p>
    <w:p>
      <w:pPr>
        <w:ind w:left="720" w:hanging="720"/>
        <w:jc w:val="right"/>
      </w:pPr>
      <w:r>
        <w:t>Signed: _________________________</w:t>
      </w:r>
      <w:r>
        <w:br/>
        <w:t>Judge of the District Court</w:t>
      </w:r>
    </w:p>
    <w:p>
      <w:pPr>
        <w:ind w:left="720" w:hanging="720"/>
        <w:jc w:val="right"/>
      </w:pPr>
      <w:r>
        <w:t>Signed: _________________________</w:t>
      </w:r>
      <w:r>
        <w:br/>
        <w:t>[DIA:CompanyName]</w:t>
      </w:r>
      <w:r>
        <w:br/>
        <w:t>Solicitors for the Claimant.</w:t>
      </w:r>
    </w:p>
    <w:p>
      <w:pPr>
        <w:pStyle w:val="NormalIndent"/>
      </w:pPr>
      <w:r>
        <w:t>County of [CAN:CountyOfAddress.Debtor#01]</w:t>
      </w:r>
    </w:p>
    <w:p>
      <w:pPr>
        <w:pStyle w:val="NormalIndent"/>
      </w:pPr>
      <w:r>
        <w:lastRenderedPageBreak/>
        <w:t>I authorise and empower ........................................... of ........................................... and ............................................................. of .............................................................. or either of them and their assistants to execute the above Judgment (Decree).</w:t>
      </w:r>
    </w:p>
    <w:p>
      <w:pPr>
        <w:jc w:val="both"/>
      </w:pPr>
      <w:r>
        <w:t>The sum to be levied hereunder is €</w:t>
      </w:r>
    </w:p>
    <w:p>
      <w:pPr>
        <w:jc w:val="both"/>
      </w:pPr>
      <w:r>
        <w:t xml:space="preserve">Given under my hand this </w:t>
      </w:r>
      <w:r>
        <w:t> </w:t>
      </w:r>
      <w:r>
        <w:t> </w:t>
      </w:r>
      <w:r>
        <w:t> </w:t>
      </w:r>
      <w:r>
        <w:t xml:space="preserve"> day of </w:t>
      </w:r>
      <w:r>
        <w:t> </w:t>
      </w:r>
      <w:r>
        <w:t> </w:t>
      </w:r>
      <w:r>
        <w:t> </w:t>
      </w:r>
      <w:r>
        <w:t> </w:t>
      </w:r>
      <w:r>
        <w:t> </w:t>
      </w:r>
      <w:r>
        <w:t> </w:t>
      </w:r>
      <w:r>
        <w:t> </w:t>
      </w:r>
      <w:r>
        <w:t> </w:t>
      </w:r>
      <w:r>
        <w:t> </w:t>
      </w:r>
      <w:r>
        <w:t> </w:t>
      </w:r>
      <w:r>
        <w:t> </w:t>
      </w:r>
      <w:r>
        <w:t> </w:t>
      </w:r>
      <w:r>
        <w:t> </w:t>
      </w:r>
      <w:r>
        <w:t> </w:t>
      </w:r>
      <w:r>
        <w:t> </w:t>
      </w:r>
      <w:r>
        <w:t> </w:t>
      </w:r>
      <w:r>
        <w:t> </w:t>
      </w:r>
      <w:r>
        <w:t> </w:t>
      </w:r>
      <w:r>
        <w:t> </w:t>
      </w:r>
      <w:r>
        <w:t> </w:t>
      </w:r>
      <w:r>
        <w:t> </w:t>
      </w:r>
      <w:r>
        <w:t> </w:t>
      </w:r>
      <w:r>
        <w:t xml:space="preserve"> [DIA:ThisYear]</w:t>
      </w:r>
    </w:p>
    <w:p>
      <w:pPr>
        <w:jc w:val="both"/>
      </w:pPr>
      <w:r>
        <w:t xml:space="preserve">County Registrar (Under-Sheriff) of </w:t>
      </w:r>
      <w:r>
        <w:t> </w:t>
      </w:r>
      <w:r>
        <w:t> </w:t>
      </w:r>
      <w:r>
        <w:t> </w:t>
      </w:r>
      <w:r>
        <w:t> </w:t>
      </w:r>
      <w:r>
        <w:t> </w:t>
      </w:r>
      <w:r>
        <w:t> </w:t>
      </w:r>
      <w:r>
        <w:t> </w:t>
      </w:r>
      <w:r>
        <w:t> </w:t>
      </w:r>
      <w:r>
        <w:t> </w:t>
      </w:r>
      <w:r>
        <w:t> </w:t>
      </w:r>
      <w:r>
        <w:t> </w:t>
      </w:r>
      <w:r>
        <w:t> </w:t>
      </w:r>
      <w:r>
        <w:t> </w:t>
      </w:r>
      <w:r>
        <w:t> </w:t>
      </w:r>
      <w:r>
        <w:t> </w:t>
      </w:r>
      <w:r>
        <w:t> </w:t>
      </w:r>
      <w:r>
        <w:t xml:space="preserve"> in the said County</w:t>
      </w:r>
    </w:p>
    <w:p>
      <w:pPr>
        <w:pStyle w:val="NoteItalic"/>
        <w:jc w:val="both"/>
      </w:pPr>
      <w:r>
        <w:t>*Delete where inapplicable</w:t>
      </w:r>
    </w:p>
    <w:p>
      <w:pPr>
        <w:pStyle w:val="NoteItalic"/>
      </w:pPr>
      <w:r>
        <w:t>† If the debt exceeds €190.46</w:t>
      </w:r>
    </w:p>
    <w:p>
      <w:pPr>
        <w:sectPr>
          <w:pgSz w:w="11906" w:h="16838"/>
          <w:pgMar w:top="1077" w:right="1077" w:bottom="1077" w:left="1077" w:header="709" w:footer="709" w:gutter="0"/>
          <w:cols w:space="708"/>
          <w:docGrid w:linePitch="360"/>
        </w:sectPr>
      </w:pPr>
    </w:p>
    <w:p>
      <w:pPr>
        <w:pStyle w:val="Backsheetparagraph"/>
        <w:ind w:right="-454"/>
        <w:rPr>
          <w:b/>
        </w:rPr>
      </w:pPr>
      <w:r>
        <w:rPr>
          <w:b/>
        </w:rPr>
        <w:lastRenderedPageBreak/>
        <w:t>AN CHÚIRT DÚICHE</w:t>
      </w:r>
      <w:r>
        <w:rPr>
          <w:b/>
        </w:rPr>
        <w:tab/>
        <w:t>THE DISTRICT COURT</w:t>
      </w:r>
    </w:p>
    <w:p>
      <w:pPr>
        <w:jc w:val="right"/>
      </w:pPr>
      <w:r>
        <w:t>[CAN:DistrictCourtArea.DisCourts#01]</w:t>
      </w:r>
    </w:p>
    <w:p>
      <w:pPr>
        <w:jc w:val="right"/>
      </w:pPr>
      <w:r>
        <w:t>[CAN:DistrictCourtDistrict.DisCourts#01]</w:t>
      </w:r>
    </w:p>
    <w:p>
      <w:pPr>
        <w:jc w:val="right"/>
      </w:pPr>
      <w:r>
        <w:t>Record No. [CSM:CsPlaintNo]</w:t>
      </w:r>
    </w:p>
    <w:p>
      <w:pPr>
        <w:pStyle w:val="Partyname"/>
      </w:pPr>
      <w:r>
        <w:t>[CNT:Name]</w:t>
      </w:r>
    </w:p>
    <w:p>
      <w:pPr>
        <w:pStyle w:val="Partydesignation"/>
      </w:pPr>
      <w:r>
        <w:t>Claimant</w:t>
      </w:r>
    </w:p>
    <w:p>
      <w:pPr>
        <w:pStyle w:val="Partyname"/>
      </w:pPr>
      <w:r>
        <w:t>and</w:t>
      </w:r>
    </w:p>
    <w:p>
      <w:pPr>
        <w:pStyle w:val="Partyname"/>
      </w:pPr>
      <w:r>
        <w:t>[CAN:Name.Debtor#@&amp;]</w:t>
      </w:r>
    </w:p>
    <w:p>
      <w:pPr>
        <w:pStyle w:val="Partydesignation"/>
      </w:pPr>
      <w:r>
        <w:t>Respondent</w:t>
      </w:r>
    </w:p>
    <w:p>
      <w:pPr>
        <w:pStyle w:val="Documentdescription"/>
      </w:pPr>
      <w:r>
        <w:t>JUDGMENT (DECREE) BY DEFAULT</w:t>
      </w:r>
    </w:p>
    <w:p>
      <w:pPr>
        <w:pStyle w:val="Filingsolicitor"/>
      </w:pPr>
      <w:r>
        <w:t>[DIA:CompanyName]</w:t>
      </w:r>
    </w:p>
    <w:p>
      <w:pPr>
        <w:pStyle w:val="Filingsolicitorcontinuation"/>
      </w:pPr>
      <w:r>
        <w:t>Solicitors for the Claimant</w:t>
      </w:r>
    </w:p>
    <w:p>
      <w:pPr>
        <w:pStyle w:val="Filingsolicitorcontinuation"/>
      </w:pPr>
      <w:r>
        <w:t>[DIA:Address]</w:t>
      </w:r>
    </w:p>
    <w:p>
      <w:pPr>
        <w:pStyle w:val="Filingreference"/>
      </w:pPr>
      <w:r>
        <w:lastRenderedPageBreak/>
        <w:t>[MAT:Code]/[MAT:FeCode]/[UDF:SecRef]</w:t>
      </w:r>
    </w:p>
    <w:p>
      <w:pPr>
        <w:jc w:val="center"/>
      </w:pPr>
      <w:r>
        <w:br w:type="page"/>
        <w:t>Certificate of the Registry of a Judgment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2"/>
        <w:gridCol w:w="3637"/>
        <w:gridCol w:w="3459"/>
      </w:tblGrid>
      <w:tr>
        <w:tc>
          <w:tcPr>
            <w:tcW w:w="9968" w:type="dxa"/>
            <w:gridSpan w:val="3"/>
            <w:shd w:val="clear" w:color="auto" w:fill="auto"/>
          </w:tcPr>
          <w:p>
            <w:pPr>
              <w:pStyle w:val="Tabletext"/>
            </w:pPr>
          </w:p>
        </w:tc>
      </w:tr>
      <w:tr>
        <w:tc>
          <w:tcPr>
            <w:tcW w:w="9968" w:type="dxa"/>
            <w:gridSpan w:val="3"/>
            <w:shd w:val="clear" w:color="auto" w:fill="auto"/>
          </w:tcPr>
          <w:p>
            <w:pPr>
              <w:pStyle w:val="Tabletext"/>
            </w:pPr>
            <w:r>
              <w:t xml:space="preserve">Title of Cause: </w:t>
            </w:r>
          </w:p>
          <w:p>
            <w:pPr>
              <w:pStyle w:val="Tabletext"/>
              <w:jc w:val="center"/>
              <w:rPr>
                <w:b/>
              </w:rPr>
            </w:pPr>
            <w:r>
              <w:rPr>
                <w:b/>
              </w:rPr>
              <w:t>[CNT:Name]</w:t>
            </w:r>
          </w:p>
          <w:p>
            <w:pPr>
              <w:pStyle w:val="Tabletext"/>
              <w:jc w:val="right"/>
            </w:pPr>
            <w:r>
              <w:t>Plaintiff</w:t>
            </w:r>
          </w:p>
          <w:p>
            <w:pPr>
              <w:pStyle w:val="Tabletext"/>
              <w:jc w:val="center"/>
            </w:pPr>
            <w:r>
              <w:t>-and-</w:t>
            </w:r>
          </w:p>
          <w:p>
            <w:pPr>
              <w:pStyle w:val="Tabletext"/>
              <w:jc w:val="center"/>
              <w:rPr>
                <w:b/>
              </w:rPr>
            </w:pPr>
            <w:r>
              <w:rPr>
                <w:b/>
              </w:rPr>
              <w:t>[CAN:Name.Debtor#@&amp;]</w:t>
            </w:r>
          </w:p>
          <w:p>
            <w:pPr>
              <w:pStyle w:val="Tabletext"/>
              <w:jc w:val="right"/>
            </w:pPr>
            <w:r>
              <w:t>Defendant</w:t>
            </w:r>
          </w:p>
        </w:tc>
      </w:tr>
      <w:tr>
        <w:tc>
          <w:tcPr>
            <w:tcW w:w="2843" w:type="dxa"/>
            <w:shd w:val="clear" w:color="auto" w:fill="auto"/>
          </w:tcPr>
          <w:p>
            <w:pPr>
              <w:pStyle w:val="Tabletext"/>
            </w:pPr>
            <w:r>
              <w:t>Name of Defendant or Person whose Estate is intended to be Affected</w:t>
            </w:r>
          </w:p>
        </w:tc>
        <w:tc>
          <w:tcPr>
            <w:tcW w:w="3701" w:type="dxa"/>
            <w:shd w:val="clear" w:color="auto" w:fill="auto"/>
          </w:tcPr>
          <w:p>
            <w:pPr>
              <w:pStyle w:val="Tabletext"/>
            </w:pPr>
            <w:r>
              <w:t>Usual or last known place of abode of such Person or Registered Office</w:t>
            </w:r>
          </w:p>
        </w:tc>
        <w:tc>
          <w:tcPr>
            <w:tcW w:w="3424" w:type="dxa"/>
            <w:shd w:val="clear" w:color="auto" w:fill="auto"/>
          </w:tcPr>
          <w:p>
            <w:pPr>
              <w:pStyle w:val="Tabletext"/>
            </w:pPr>
            <w:r>
              <w:t>Title Trade or Profession of such Person</w:t>
            </w:r>
          </w:p>
        </w:tc>
      </w:tr>
      <w:tr>
        <w:trPr>
          <w:trHeight w:val="1680"/>
        </w:trPr>
        <w:tc>
          <w:tcPr>
            <w:tcW w:w="2843" w:type="dxa"/>
            <w:shd w:val="clear" w:color="auto" w:fill="auto"/>
          </w:tcPr>
          <w:p>
            <w:pPr>
              <w:pStyle w:val="Tabletext"/>
              <w:rPr>
                <w:b/>
              </w:rPr>
            </w:pPr>
            <w:r>
              <w:rPr>
                <w:b/>
              </w:rPr>
              <w:t>[CAN:Name.Debtor#@R]</w:t>
            </w:r>
          </w:p>
        </w:tc>
        <w:tc>
          <w:tcPr>
            <w:tcW w:w="3701" w:type="dxa"/>
            <w:shd w:val="clear" w:color="auto" w:fill="auto"/>
          </w:tcPr>
          <w:p>
            <w:pPr>
              <w:pStyle w:val="Tabletext"/>
              <w:rPr>
                <w:b/>
              </w:rPr>
            </w:pPr>
            <w:r>
              <w:rPr>
                <w:b/>
              </w:rPr>
              <w:t>[CAN:Address.Debtor#@R]</w:t>
            </w:r>
          </w:p>
        </w:tc>
        <w:tc>
          <w:tcPr>
            <w:tcW w:w="3424" w:type="dxa"/>
            <w:shd w:val="clear" w:color="auto" w:fill="auto"/>
          </w:tcPr>
          <w:p>
            <w:pPr>
              <w:pStyle w:val="Tabletext"/>
              <w:rPr>
                <w:b/>
              </w:rPr>
            </w:pPr>
            <w:r>
              <w:rPr>
                <w:b/>
              </w:rPr>
              <w:t>[CAN:Occupation.Debtor#@R]</w:t>
            </w:r>
          </w:p>
        </w:tc>
      </w:tr>
      <w:tr>
        <w:tc>
          <w:tcPr>
            <w:tcW w:w="9968" w:type="dxa"/>
            <w:gridSpan w:val="3"/>
            <w:shd w:val="clear" w:color="auto" w:fill="auto"/>
          </w:tcPr>
          <w:p>
            <w:pPr>
              <w:pStyle w:val="Tabletext"/>
            </w:pPr>
            <w:r>
              <w:t>The District Court</w:t>
            </w:r>
          </w:p>
          <w:p>
            <w:pPr>
              <w:pStyle w:val="Tabletext"/>
            </w:pPr>
          </w:p>
        </w:tc>
      </w:tr>
      <w:tr>
        <w:tc>
          <w:tcPr>
            <w:tcW w:w="9968" w:type="dxa"/>
            <w:gridSpan w:val="3"/>
            <w:shd w:val="clear" w:color="auto" w:fill="auto"/>
          </w:tcPr>
          <w:p>
            <w:pPr>
              <w:pStyle w:val="Tabletext"/>
            </w:pPr>
            <w:r>
              <w:t xml:space="preserve">Date of Judgment: </w:t>
            </w:r>
          </w:p>
          <w:p>
            <w:pPr>
              <w:pStyle w:val="Tabletext"/>
            </w:pPr>
          </w:p>
        </w:tc>
      </w:tr>
      <w:tr>
        <w:tc>
          <w:tcPr>
            <w:tcW w:w="9968" w:type="dxa"/>
            <w:gridSpan w:val="3"/>
            <w:shd w:val="clear" w:color="auto" w:fill="auto"/>
          </w:tcPr>
          <w:p>
            <w:pPr>
              <w:pStyle w:val="Tabletext"/>
            </w:pPr>
            <w:r>
              <w:t>Amount of Debt or Damages: €[MAT:BalanceOfDebt]</w:t>
            </w:r>
          </w:p>
          <w:p>
            <w:pPr>
              <w:pStyle w:val="Tabletext"/>
            </w:pPr>
          </w:p>
        </w:tc>
      </w:tr>
      <w:tr>
        <w:tc>
          <w:tcPr>
            <w:tcW w:w="9968" w:type="dxa"/>
            <w:gridSpan w:val="3"/>
            <w:shd w:val="clear" w:color="auto" w:fill="auto"/>
          </w:tcPr>
          <w:p>
            <w:pPr>
              <w:pStyle w:val="Tabletext"/>
            </w:pPr>
            <w:r>
              <w:t>Amount of Costs: €</w:t>
            </w:r>
          </w:p>
          <w:p>
            <w:pPr>
              <w:pStyle w:val="Tabletext"/>
            </w:pPr>
          </w:p>
        </w:tc>
      </w:tr>
      <w:tr>
        <w:tc>
          <w:tcPr>
            <w:tcW w:w="2843" w:type="dxa"/>
            <w:shd w:val="clear" w:color="auto" w:fill="auto"/>
          </w:tcPr>
          <w:p>
            <w:pPr>
              <w:pStyle w:val="Tabletext"/>
            </w:pPr>
            <w:r>
              <w:t>Name of Plaintiff</w:t>
            </w:r>
          </w:p>
        </w:tc>
        <w:tc>
          <w:tcPr>
            <w:tcW w:w="3701" w:type="dxa"/>
            <w:shd w:val="clear" w:color="auto" w:fill="auto"/>
          </w:tcPr>
          <w:p>
            <w:pPr>
              <w:pStyle w:val="Tabletext"/>
            </w:pPr>
            <w:r>
              <w:t>Usual or last known place of abode of such Person or Registered Office</w:t>
            </w:r>
          </w:p>
        </w:tc>
        <w:tc>
          <w:tcPr>
            <w:tcW w:w="3424" w:type="dxa"/>
            <w:shd w:val="clear" w:color="auto" w:fill="auto"/>
          </w:tcPr>
          <w:p>
            <w:pPr>
              <w:pStyle w:val="Tabletext"/>
            </w:pPr>
            <w:r>
              <w:t>Title Trade or Profession of such Person</w:t>
            </w:r>
          </w:p>
        </w:tc>
      </w:tr>
      <w:tr>
        <w:trPr>
          <w:trHeight w:val="840"/>
        </w:trPr>
        <w:tc>
          <w:tcPr>
            <w:tcW w:w="2843" w:type="dxa"/>
            <w:shd w:val="clear" w:color="auto" w:fill="auto"/>
          </w:tcPr>
          <w:p>
            <w:pPr>
              <w:pStyle w:val="Tabletext"/>
              <w:rPr>
                <w:b/>
              </w:rPr>
            </w:pPr>
            <w:r>
              <w:rPr>
                <w:b/>
              </w:rPr>
              <w:t>[CNT:Name]</w:t>
            </w:r>
          </w:p>
        </w:tc>
        <w:tc>
          <w:tcPr>
            <w:tcW w:w="3701" w:type="dxa"/>
            <w:shd w:val="clear" w:color="auto" w:fill="auto"/>
          </w:tcPr>
          <w:p>
            <w:pPr>
              <w:pStyle w:val="Tabletext"/>
              <w:rPr>
                <w:b/>
              </w:rPr>
            </w:pPr>
            <w:r>
              <w:rPr>
                <w:b/>
              </w:rPr>
              <w:t>[CNT:Address]</w:t>
            </w:r>
          </w:p>
        </w:tc>
        <w:tc>
          <w:tcPr>
            <w:tcW w:w="3424" w:type="dxa"/>
            <w:shd w:val="clear" w:color="auto" w:fill="auto"/>
          </w:tcPr>
          <w:p>
            <w:pPr>
              <w:pStyle w:val="Tabletext"/>
              <w:rPr>
                <w:b/>
              </w:rPr>
            </w:pPr>
            <w:r>
              <w:rPr>
                <w:b/>
              </w:rPr>
              <w:t>[CNT:Occupation]</w:t>
            </w:r>
          </w:p>
        </w:tc>
      </w:tr>
    </w:tbl>
    <w:p/>
    <w:p>
      <w:r>
        <w:t>I certify that the Judgment described in the foregoing Memorandum was registered in the District Court Office on the    day of       [DIA:ThisYear] and is contained in Book                          Vol.                         page</w:t>
      </w:r>
    </w:p>
    <w:p>
      <w:r>
        <w:t>Dated this    day of       [DIA:ThisYear]</w:t>
      </w:r>
    </w:p>
    <w:p>
      <w:pPr>
        <w:spacing w:after="0"/>
      </w:pPr>
      <w:r>
        <w:tab/>
      </w:r>
      <w:r>
        <w:tab/>
      </w:r>
      <w:r>
        <w:tab/>
      </w:r>
      <w:r>
        <w:tab/>
      </w:r>
      <w:r>
        <w:tab/>
        <w:t>__________________________________</w:t>
      </w:r>
    </w:p>
    <w:p>
      <w:r>
        <w:tab/>
      </w:r>
      <w:r>
        <w:tab/>
      </w:r>
      <w:r>
        <w:tab/>
      </w:r>
      <w:r>
        <w:tab/>
      </w:r>
      <w:r>
        <w:tab/>
      </w:r>
      <w:smartTag w:uri="urn:schemas-microsoft-com:office:smarttags" w:element="place">
        <w:smartTag w:uri="urn:schemas-microsoft-com:office:smarttags" w:element="PlaceType">
          <w:r>
            <w:t>County</w:t>
          </w:r>
        </w:smartTag>
        <w:r>
          <w:t xml:space="preserve"> </w:t>
        </w:r>
        <w:smartTag w:uri="urn:schemas-microsoft-com:office:smarttags" w:element="PlaceName">
          <w:r>
            <w:t>Registrar</w:t>
          </w:r>
        </w:smartTag>
      </w:smartTag>
    </w:p>
    <w:p>
      <w:pPr>
        <w:pStyle w:val="Filingreference"/>
      </w:pPr>
    </w:p>
    <w:sectPr>
      <w:pgSz w:w="11906" w:h="16838"/>
      <w:pgMar w:top="1077" w:right="1077" w:bottom="1077"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AC20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256B6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21EA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D80ED2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02A2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CC9C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269D4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A46640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B878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0D83C3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39A0D72"/>
    <w:multiLevelType w:val="multilevel"/>
    <w:tmpl w:val="1809001D"/>
    <w:styleLink w:val="1ai"/>
    <w:lvl w:ilvl="0">
      <w:start w:val="1"/>
      <w:numFmt w:val="decimal"/>
      <w:lvlText w:val="%1)"/>
      <w:lvlJc w:val="left"/>
      <w:pPr>
        <w:ind w:left="360" w:hanging="360"/>
      </w:pPr>
      <w:rPr>
        <w:rFonts w:ascii="Times New Roman" w:hAnsi="Times New Roman" w:cs="Times New Roman"/>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179084D"/>
    <w:multiLevelType w:val="multilevel"/>
    <w:tmpl w:val="18090023"/>
    <w:styleLink w:val="ArticleSection"/>
    <w:lvl w:ilvl="0">
      <w:start w:val="1"/>
      <w:numFmt w:val="upperRoman"/>
      <w:pStyle w:val="Heading1"/>
      <w:lvlText w:val="Article %1."/>
      <w:lvlJc w:val="left"/>
      <w:pPr>
        <w:ind w:left="0" w:firstLine="0"/>
      </w:pPr>
      <w:rPr>
        <w:rFonts w:ascii="Times New Roman" w:hAnsi="Times New Roman" w:cs="Times New Roman"/>
        <w:sz w:val="24"/>
      </w:r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2" w15:restartNumberingAfterBreak="0">
    <w:nsid w:val="75E23513"/>
    <w:multiLevelType w:val="multilevel"/>
    <w:tmpl w:val="1809001F"/>
    <w:styleLink w:val="111111"/>
    <w:lvl w:ilvl="0">
      <w:start w:val="1"/>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10"/>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characterSpacingControl w:val="doNotCompress"/>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5:docId w15:val="{941B3491-A5B8-4BF7-A9B1-03D601178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imes New Roman" w:hAnsi="Times New Roman"/>
      <w:sz w:val="24"/>
      <w:szCs w:val="22"/>
      <w:lang w:eastAsia="en-US"/>
    </w:rPr>
  </w:style>
  <w:style w:type="paragraph" w:styleId="Heading1">
    <w:name w:val="heading 1"/>
    <w:basedOn w:val="Normal"/>
    <w:next w:val="Normal"/>
    <w:link w:val="Heading1Char"/>
    <w:uiPriority w:val="9"/>
    <w:qFormat/>
    <w:pPr>
      <w:keepNext/>
      <w:keepLines/>
      <w:numPr>
        <w:numId w:val="3"/>
      </w:numPr>
      <w:spacing w:before="480" w:after="0"/>
      <w:outlineLvl w:val="0"/>
    </w:pPr>
    <w:rPr>
      <w:rFonts w:eastAsia="Times New Roman"/>
      <w:b/>
      <w:bCs/>
      <w:color w:val="365F91"/>
      <w:sz w:val="28"/>
      <w:szCs w:val="28"/>
    </w:rPr>
  </w:style>
  <w:style w:type="paragraph" w:styleId="Heading2">
    <w:name w:val="heading 2"/>
    <w:basedOn w:val="Normal"/>
    <w:next w:val="Normal"/>
    <w:link w:val="Heading2Char"/>
    <w:uiPriority w:val="9"/>
    <w:semiHidden/>
    <w:unhideWhenUsed/>
    <w:qFormat/>
    <w:pPr>
      <w:keepNext/>
      <w:keepLines/>
      <w:numPr>
        <w:ilvl w:val="1"/>
        <w:numId w:val="3"/>
      </w:numPr>
      <w:spacing w:before="200" w:after="0"/>
      <w:outlineLvl w:val="1"/>
    </w:pPr>
    <w:rPr>
      <w:rFonts w:eastAsia="Times New Roman"/>
      <w:b/>
      <w:bCs/>
      <w:color w:val="4F81BD"/>
      <w:szCs w:val="26"/>
    </w:rPr>
  </w:style>
  <w:style w:type="paragraph" w:styleId="Heading3">
    <w:name w:val="heading 3"/>
    <w:basedOn w:val="Normal"/>
    <w:next w:val="Normal"/>
    <w:link w:val="Heading3Char"/>
    <w:uiPriority w:val="9"/>
    <w:semiHidden/>
    <w:unhideWhenUsed/>
    <w:qFormat/>
    <w:pPr>
      <w:keepNext/>
      <w:keepLines/>
      <w:numPr>
        <w:ilvl w:val="2"/>
        <w:numId w:val="3"/>
      </w:numPr>
      <w:spacing w:before="200" w:after="0"/>
      <w:outlineLvl w:val="2"/>
    </w:pPr>
    <w:rPr>
      <w:rFonts w:eastAsia="Times New Roman"/>
      <w:b/>
      <w:bCs/>
      <w:color w:val="4F81BD"/>
    </w:rPr>
  </w:style>
  <w:style w:type="paragraph" w:styleId="Heading4">
    <w:name w:val="heading 4"/>
    <w:basedOn w:val="Normal"/>
    <w:next w:val="Normal"/>
    <w:link w:val="Heading4Char"/>
    <w:uiPriority w:val="9"/>
    <w:semiHidden/>
    <w:unhideWhenUsed/>
    <w:qFormat/>
    <w:pPr>
      <w:keepNext/>
      <w:keepLines/>
      <w:numPr>
        <w:ilvl w:val="3"/>
        <w:numId w:val="3"/>
      </w:numPr>
      <w:spacing w:before="200" w:after="0"/>
      <w:outlineLvl w:val="3"/>
    </w:pPr>
    <w:rPr>
      <w:rFonts w:eastAsia="Times New Roman"/>
      <w:b/>
      <w:bCs/>
      <w:i/>
      <w:iCs/>
      <w:color w:val="4F81BD"/>
    </w:rPr>
  </w:style>
  <w:style w:type="paragraph" w:styleId="Heading5">
    <w:name w:val="heading 5"/>
    <w:basedOn w:val="Normal"/>
    <w:next w:val="Normal"/>
    <w:link w:val="Heading5Char"/>
    <w:uiPriority w:val="9"/>
    <w:semiHidden/>
    <w:unhideWhenUsed/>
    <w:qFormat/>
    <w:pPr>
      <w:keepNext/>
      <w:keepLines/>
      <w:numPr>
        <w:ilvl w:val="4"/>
        <w:numId w:val="3"/>
      </w:numPr>
      <w:spacing w:before="200" w:after="0"/>
      <w:outlineLvl w:val="4"/>
    </w:pPr>
    <w:rPr>
      <w:rFonts w:eastAsia="Times New Roman"/>
      <w:color w:val="243F60"/>
    </w:rPr>
  </w:style>
  <w:style w:type="paragraph" w:styleId="Heading6">
    <w:name w:val="heading 6"/>
    <w:basedOn w:val="Normal"/>
    <w:next w:val="Normal"/>
    <w:link w:val="Heading6Char"/>
    <w:uiPriority w:val="9"/>
    <w:semiHidden/>
    <w:unhideWhenUsed/>
    <w:qFormat/>
    <w:pPr>
      <w:keepNext/>
      <w:keepLines/>
      <w:numPr>
        <w:ilvl w:val="5"/>
        <w:numId w:val="3"/>
      </w:numPr>
      <w:spacing w:before="200" w:after="0"/>
      <w:outlineLvl w:val="5"/>
    </w:pPr>
    <w:rPr>
      <w:rFonts w:eastAsia="Times New Roman"/>
      <w:i/>
      <w:iCs/>
      <w:color w:val="243F60"/>
    </w:rPr>
  </w:style>
  <w:style w:type="paragraph" w:styleId="Heading7">
    <w:name w:val="heading 7"/>
    <w:basedOn w:val="Normal"/>
    <w:next w:val="Normal"/>
    <w:link w:val="Heading7Char"/>
    <w:uiPriority w:val="9"/>
    <w:semiHidden/>
    <w:unhideWhenUsed/>
    <w:qFormat/>
    <w:pPr>
      <w:keepNext/>
      <w:keepLines/>
      <w:numPr>
        <w:ilvl w:val="6"/>
        <w:numId w:val="3"/>
      </w:numPr>
      <w:spacing w:before="200" w:after="0"/>
      <w:outlineLvl w:val="6"/>
    </w:pPr>
    <w:rPr>
      <w:rFonts w:eastAsia="Times New Roman"/>
      <w:i/>
      <w:iCs/>
      <w:color w:val="404040"/>
    </w:rPr>
  </w:style>
  <w:style w:type="paragraph" w:styleId="Heading8">
    <w:name w:val="heading 8"/>
    <w:basedOn w:val="Normal"/>
    <w:next w:val="Normal"/>
    <w:link w:val="Heading8Char"/>
    <w:uiPriority w:val="9"/>
    <w:semiHidden/>
    <w:unhideWhenUsed/>
    <w:qFormat/>
    <w:pPr>
      <w:keepNext/>
      <w:keepLines/>
      <w:numPr>
        <w:ilvl w:val="7"/>
        <w:numId w:val="3"/>
      </w:numPr>
      <w:spacing w:before="200" w:after="0"/>
      <w:outlineLvl w:val="7"/>
    </w:pPr>
    <w:rPr>
      <w:rFonts w:eastAsia="Times New Roman"/>
      <w:color w:val="404040"/>
      <w:szCs w:val="20"/>
    </w:rPr>
  </w:style>
  <w:style w:type="paragraph" w:styleId="Heading9">
    <w:name w:val="heading 9"/>
    <w:basedOn w:val="Normal"/>
    <w:next w:val="Normal"/>
    <w:link w:val="Heading9Char"/>
    <w:uiPriority w:val="9"/>
    <w:semiHidden/>
    <w:unhideWhenUsed/>
    <w:qFormat/>
    <w:pPr>
      <w:keepNext/>
      <w:keepLines/>
      <w:numPr>
        <w:ilvl w:val="8"/>
        <w:numId w:val="3"/>
      </w:numPr>
      <w:spacing w:before="200" w:after="0"/>
      <w:outlineLvl w:val="8"/>
    </w:pPr>
    <w:rPr>
      <w:rFonts w:eastAsia="Times New Roman"/>
      <w:i/>
      <w:iCs/>
      <w:color w:val="4040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uiPriority w:val="99"/>
    <w:semiHidden/>
    <w:unhideWhenUsed/>
    <w:pPr>
      <w:numPr>
        <w:numId w:val="1"/>
      </w:numPr>
    </w:pPr>
  </w:style>
  <w:style w:type="numbering" w:styleId="1ai">
    <w:name w:val="Outline List 1"/>
    <w:basedOn w:val="NoList"/>
    <w:uiPriority w:val="99"/>
    <w:semiHidden/>
    <w:unhideWhenUsed/>
    <w:pPr>
      <w:numPr>
        <w:numId w:val="2"/>
      </w:numPr>
    </w:pPr>
  </w:style>
  <w:style w:type="character" w:customStyle="1" w:styleId="Heading1Char">
    <w:name w:val="Heading 1 Char"/>
    <w:link w:val="Heading1"/>
    <w:uiPriority w:val="9"/>
    <w:rPr>
      <w:rFonts w:ascii="Times New Roman" w:eastAsia="Times New Roman" w:hAnsi="Times New Roman"/>
      <w:b/>
      <w:bCs/>
      <w:color w:val="365F91"/>
      <w:sz w:val="28"/>
      <w:szCs w:val="28"/>
      <w:lang w:eastAsia="en-US"/>
    </w:rPr>
  </w:style>
  <w:style w:type="character" w:customStyle="1" w:styleId="Heading2Char">
    <w:name w:val="Heading 2 Char"/>
    <w:link w:val="Heading2"/>
    <w:uiPriority w:val="9"/>
    <w:semiHidden/>
    <w:rPr>
      <w:rFonts w:ascii="Times New Roman" w:eastAsia="Times New Roman" w:hAnsi="Times New Roman"/>
      <w:b/>
      <w:bCs/>
      <w:color w:val="4F81BD"/>
      <w:sz w:val="24"/>
      <w:szCs w:val="26"/>
      <w:lang w:eastAsia="en-US"/>
    </w:rPr>
  </w:style>
  <w:style w:type="character" w:customStyle="1" w:styleId="Heading3Char">
    <w:name w:val="Heading 3 Char"/>
    <w:link w:val="Heading3"/>
    <w:uiPriority w:val="9"/>
    <w:semiHidden/>
    <w:rPr>
      <w:rFonts w:ascii="Times New Roman" w:eastAsia="Times New Roman" w:hAnsi="Times New Roman"/>
      <w:b/>
      <w:bCs/>
      <w:color w:val="4F81BD"/>
      <w:sz w:val="24"/>
      <w:szCs w:val="22"/>
      <w:lang w:eastAsia="en-US"/>
    </w:rPr>
  </w:style>
  <w:style w:type="character" w:customStyle="1" w:styleId="Heading4Char">
    <w:name w:val="Heading 4 Char"/>
    <w:link w:val="Heading4"/>
    <w:uiPriority w:val="9"/>
    <w:semiHidden/>
    <w:rPr>
      <w:rFonts w:ascii="Times New Roman" w:eastAsia="Times New Roman" w:hAnsi="Times New Roman"/>
      <w:b/>
      <w:bCs/>
      <w:i/>
      <w:iCs/>
      <w:color w:val="4F81BD"/>
      <w:sz w:val="24"/>
      <w:szCs w:val="22"/>
      <w:lang w:eastAsia="en-US"/>
    </w:rPr>
  </w:style>
  <w:style w:type="character" w:customStyle="1" w:styleId="Heading5Char">
    <w:name w:val="Heading 5 Char"/>
    <w:link w:val="Heading5"/>
    <w:uiPriority w:val="9"/>
    <w:semiHidden/>
    <w:rPr>
      <w:rFonts w:ascii="Times New Roman" w:eastAsia="Times New Roman" w:hAnsi="Times New Roman"/>
      <w:color w:val="243F60"/>
      <w:sz w:val="24"/>
      <w:szCs w:val="22"/>
      <w:lang w:eastAsia="en-US"/>
    </w:rPr>
  </w:style>
  <w:style w:type="character" w:customStyle="1" w:styleId="Heading6Char">
    <w:name w:val="Heading 6 Char"/>
    <w:link w:val="Heading6"/>
    <w:uiPriority w:val="9"/>
    <w:semiHidden/>
    <w:rPr>
      <w:rFonts w:ascii="Times New Roman" w:eastAsia="Times New Roman" w:hAnsi="Times New Roman"/>
      <w:i/>
      <w:iCs/>
      <w:color w:val="243F60"/>
      <w:sz w:val="24"/>
      <w:szCs w:val="22"/>
      <w:lang w:eastAsia="en-US"/>
    </w:rPr>
  </w:style>
  <w:style w:type="character" w:customStyle="1" w:styleId="Heading7Char">
    <w:name w:val="Heading 7 Char"/>
    <w:link w:val="Heading7"/>
    <w:uiPriority w:val="9"/>
    <w:semiHidden/>
    <w:rPr>
      <w:rFonts w:ascii="Times New Roman" w:eastAsia="Times New Roman" w:hAnsi="Times New Roman"/>
      <w:i/>
      <w:iCs/>
      <w:color w:val="404040"/>
      <w:sz w:val="24"/>
      <w:szCs w:val="22"/>
      <w:lang w:eastAsia="en-US"/>
    </w:rPr>
  </w:style>
  <w:style w:type="character" w:customStyle="1" w:styleId="Heading8Char">
    <w:name w:val="Heading 8 Char"/>
    <w:link w:val="Heading8"/>
    <w:uiPriority w:val="9"/>
    <w:semiHidden/>
    <w:rPr>
      <w:rFonts w:ascii="Times New Roman" w:eastAsia="Times New Roman" w:hAnsi="Times New Roman"/>
      <w:color w:val="404040"/>
      <w:sz w:val="24"/>
      <w:lang w:eastAsia="en-US"/>
    </w:rPr>
  </w:style>
  <w:style w:type="character" w:customStyle="1" w:styleId="Heading9Char">
    <w:name w:val="Heading 9 Char"/>
    <w:link w:val="Heading9"/>
    <w:uiPriority w:val="9"/>
    <w:semiHidden/>
    <w:rPr>
      <w:rFonts w:ascii="Times New Roman" w:eastAsia="Times New Roman" w:hAnsi="Times New Roman"/>
      <w:i/>
      <w:iCs/>
      <w:color w:val="404040"/>
      <w:sz w:val="24"/>
      <w:lang w:eastAsia="en-US"/>
    </w:rPr>
  </w:style>
  <w:style w:type="numbering" w:styleId="ArticleSection">
    <w:name w:val="Outline List 3"/>
    <w:basedOn w:val="NoList"/>
    <w:uiPriority w:val="99"/>
    <w:semiHidden/>
    <w:unhideWhenUsed/>
    <w:pPr>
      <w:numPr>
        <w:numId w:val="3"/>
      </w:numPr>
    </w:pPr>
  </w:style>
  <w:style w:type="paragraph" w:styleId="BalloonText">
    <w:name w:val="Balloon Text"/>
    <w:basedOn w:val="Normal"/>
    <w:link w:val="BalloonTextChar"/>
    <w:uiPriority w:val="99"/>
    <w:semiHidden/>
    <w:unhideWhenUsed/>
    <w:pPr>
      <w:spacing w:after="0" w:line="240" w:lineRule="auto"/>
    </w:pPr>
    <w:rPr>
      <w:sz w:val="16"/>
      <w:szCs w:val="16"/>
    </w:rPr>
  </w:style>
  <w:style w:type="character" w:customStyle="1" w:styleId="BalloonTextChar">
    <w:name w:val="Balloon Text Char"/>
    <w:link w:val="BalloonText"/>
    <w:uiPriority w:val="99"/>
    <w:semiHidden/>
    <w:rPr>
      <w:rFonts w:ascii="Times New Roman" w:hAnsi="Times New Roman"/>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left w:val="single" w:sz="2" w:space="10" w:color="4F81BD"/>
        <w:bottom w:val="single" w:sz="2" w:space="10" w:color="4F81BD"/>
        <w:right w:val="single" w:sz="2" w:space="10" w:color="4F81BD"/>
      </w:pBdr>
      <w:ind w:left="1152" w:right="1152"/>
    </w:pPr>
    <w:rPr>
      <w:rFonts w:eastAsia="Times New Roman"/>
      <w:i/>
      <w:iCs/>
      <w:color w:val="4F81BD"/>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hAnsi="Times New Roman"/>
      <w:sz w:val="24"/>
      <w:szCs w:val="22"/>
      <w:lang w:eastAsia="en-US"/>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link w:val="BodyText2"/>
    <w:uiPriority w:val="99"/>
    <w:semiHidden/>
    <w:rPr>
      <w:rFonts w:ascii="Times New Roman" w:hAnsi="Times New Roman"/>
      <w:sz w:val="24"/>
      <w:szCs w:val="22"/>
      <w:lang w:eastAsia="en-US"/>
    </w:r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link w:val="BodyText3"/>
    <w:uiPriority w:val="99"/>
    <w:semiHidden/>
    <w:rPr>
      <w:rFonts w:ascii="Times New Roman" w:hAnsi="Times New Roman"/>
      <w:sz w:val="16"/>
      <w:szCs w:val="16"/>
      <w:lang w:eastAsia="en-US"/>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link w:val="BodyTextFirstIndent"/>
    <w:uiPriority w:val="99"/>
    <w:semiHidden/>
    <w:rPr>
      <w:rFonts w:ascii="Times New Roman" w:hAnsi="Times New Roman"/>
      <w:sz w:val="24"/>
      <w:szCs w:val="22"/>
      <w:lang w:eastAsia="en-US"/>
    </w:rPr>
  </w:style>
  <w:style w:type="paragraph" w:styleId="BodyTextIndent">
    <w:name w:val="Body Text Indent"/>
    <w:basedOn w:val="Normal"/>
    <w:link w:val="BodyTextIndentChar"/>
    <w:uiPriority w:val="99"/>
    <w:semiHidden/>
    <w:unhideWhenUsed/>
    <w:pPr>
      <w:spacing w:after="120"/>
      <w:ind w:left="283"/>
    </w:pPr>
  </w:style>
  <w:style w:type="character" w:customStyle="1" w:styleId="BodyTextIndentChar">
    <w:name w:val="Body Text Indent Char"/>
    <w:link w:val="BodyTextIndent"/>
    <w:uiPriority w:val="99"/>
    <w:semiHidden/>
    <w:rPr>
      <w:rFonts w:ascii="Times New Roman" w:hAnsi="Times New Roman"/>
      <w:sz w:val="24"/>
      <w:szCs w:val="22"/>
      <w:lang w:eastAsia="en-US"/>
    </w:rPr>
  </w:style>
  <w:style w:type="paragraph" w:styleId="BodyTextFirstIndent2">
    <w:name w:val="Body Text First Indent 2"/>
    <w:basedOn w:val="BodyTextIndent"/>
    <w:link w:val="BodyTextFirstIndent2Char"/>
    <w:uiPriority w:val="99"/>
    <w:semiHidden/>
    <w:unhideWhenUsed/>
    <w:pPr>
      <w:spacing w:after="200"/>
      <w:ind w:left="360" w:firstLine="360"/>
    </w:pPr>
  </w:style>
  <w:style w:type="character" w:customStyle="1" w:styleId="BodyTextFirstIndent2Char">
    <w:name w:val="Body Text First Indent 2 Char"/>
    <w:link w:val="BodyTextFirstIndent2"/>
    <w:uiPriority w:val="99"/>
    <w:semiHidden/>
    <w:rPr>
      <w:rFonts w:ascii="Times New Roman" w:hAnsi="Times New Roman"/>
      <w:sz w:val="24"/>
      <w:szCs w:val="22"/>
      <w:lang w:eastAsia="en-US"/>
    </w:rPr>
  </w:style>
  <w:style w:type="paragraph" w:styleId="BodyTextIndent2">
    <w:name w:val="Body Text Indent 2"/>
    <w:basedOn w:val="Normal"/>
    <w:link w:val="BodyTextIndent2Char"/>
    <w:uiPriority w:val="99"/>
    <w:semiHidden/>
    <w:unhideWhenUsed/>
    <w:pPr>
      <w:spacing w:after="120" w:line="480" w:lineRule="auto"/>
      <w:ind w:left="283"/>
    </w:pPr>
  </w:style>
  <w:style w:type="character" w:customStyle="1" w:styleId="BodyTextIndent2Char">
    <w:name w:val="Body Text Indent 2 Char"/>
    <w:link w:val="BodyTextIndent2"/>
    <w:uiPriority w:val="99"/>
    <w:semiHidden/>
    <w:rPr>
      <w:rFonts w:ascii="Times New Roman" w:hAnsi="Times New Roman"/>
      <w:sz w:val="24"/>
      <w:szCs w:val="22"/>
      <w:lang w:eastAsia="en-US"/>
    </w:rPr>
  </w:style>
  <w:style w:type="paragraph" w:styleId="BodyTextIndent3">
    <w:name w:val="Body Text Indent 3"/>
    <w:basedOn w:val="Normal"/>
    <w:link w:val="BodyTextIndent3Char"/>
    <w:uiPriority w:val="99"/>
    <w:semiHidden/>
    <w:unhideWhenUsed/>
    <w:pPr>
      <w:spacing w:after="120"/>
      <w:ind w:left="283"/>
    </w:pPr>
    <w:rPr>
      <w:sz w:val="16"/>
      <w:szCs w:val="16"/>
    </w:rPr>
  </w:style>
  <w:style w:type="character" w:customStyle="1" w:styleId="BodyTextIndent3Char">
    <w:name w:val="Body Text Indent 3 Char"/>
    <w:link w:val="BodyTextIndent3"/>
    <w:uiPriority w:val="99"/>
    <w:semiHidden/>
    <w:rPr>
      <w:rFonts w:ascii="Times New Roman" w:hAnsi="Times New Roman"/>
      <w:sz w:val="16"/>
      <w:szCs w:val="16"/>
      <w:lang w:eastAsia="en-US"/>
    </w:rPr>
  </w:style>
  <w:style w:type="character" w:styleId="BookTitle">
    <w:name w:val="Book Title"/>
    <w:uiPriority w:val="33"/>
    <w:qFormat/>
    <w:rPr>
      <w:rFonts w:ascii="Times New Roman" w:hAnsi="Times New Roman" w:cs="Times New Roman"/>
      <w:b/>
      <w:bCs/>
      <w:smallCaps/>
      <w:spacing w:val="5"/>
      <w:sz w:val="24"/>
    </w:rPr>
  </w:style>
  <w:style w:type="paragraph" w:styleId="Caption">
    <w:name w:val="caption"/>
    <w:basedOn w:val="Normal"/>
    <w:next w:val="Normal"/>
    <w:uiPriority w:val="35"/>
    <w:semiHidden/>
    <w:unhideWhenUsed/>
    <w:qFormat/>
    <w:pPr>
      <w:spacing w:line="240" w:lineRule="auto"/>
    </w:pPr>
    <w:rPr>
      <w:b/>
      <w:bCs/>
      <w:color w:val="4F81BD"/>
      <w:sz w:val="18"/>
      <w:szCs w:val="18"/>
    </w:rPr>
  </w:style>
  <w:style w:type="paragraph" w:styleId="Closing">
    <w:name w:val="Closing"/>
    <w:basedOn w:val="Normal"/>
    <w:link w:val="ClosingChar"/>
    <w:uiPriority w:val="99"/>
    <w:semiHidden/>
    <w:unhideWhenUsed/>
    <w:pPr>
      <w:spacing w:after="0" w:line="240" w:lineRule="auto"/>
      <w:ind w:left="4252"/>
    </w:pPr>
  </w:style>
  <w:style w:type="character" w:customStyle="1" w:styleId="ClosingChar">
    <w:name w:val="Closing Char"/>
    <w:link w:val="Closing"/>
    <w:uiPriority w:val="99"/>
    <w:semiHidden/>
    <w:rPr>
      <w:rFonts w:ascii="Times New Roman" w:hAnsi="Times New Roman"/>
      <w:sz w:val="24"/>
      <w:szCs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semiHidden/>
    <w:unhideWhenUsed/>
    <w:rPr>
      <w:rFonts w:ascii="Times New Roman" w:hAnsi="Times New Roman" w:cs="Times New Roman"/>
      <w:sz w:val="16"/>
      <w:szCs w:val="16"/>
    </w:rPr>
  </w:style>
  <w:style w:type="paragraph" w:styleId="CommentText">
    <w:name w:val="annotation text"/>
    <w:basedOn w:val="Normal"/>
    <w:link w:val="CommentTextChar"/>
    <w:uiPriority w:val="99"/>
    <w:semiHidden/>
    <w:unhideWhenUsed/>
    <w:pPr>
      <w:spacing w:line="240" w:lineRule="auto"/>
    </w:pPr>
    <w:rPr>
      <w:szCs w:val="20"/>
    </w:rPr>
  </w:style>
  <w:style w:type="character" w:customStyle="1" w:styleId="CommentTextChar">
    <w:name w:val="Comment Text Char"/>
    <w:link w:val="CommentText"/>
    <w:uiPriority w:val="99"/>
    <w:semiHidden/>
    <w:rPr>
      <w:rFonts w:ascii="Times New Roman" w:hAnsi="Times New Roman"/>
      <w:sz w:val="24"/>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ascii="Times New Roman" w:hAnsi="Times New Roman"/>
      <w:b/>
      <w:bCs/>
      <w:sz w:val="24"/>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uiPriority w:val="99"/>
    <w:semiHidden/>
    <w:unhideWhenUsed/>
  </w:style>
  <w:style w:type="character" w:customStyle="1" w:styleId="DateChar">
    <w:name w:val="Date Char"/>
    <w:link w:val="Date"/>
    <w:uiPriority w:val="99"/>
    <w:semiHidden/>
    <w:rPr>
      <w:rFonts w:ascii="Times New Roman" w:hAnsi="Times New Roman"/>
      <w:sz w:val="24"/>
      <w:szCs w:val="22"/>
      <w:lang w:eastAsia="en-US"/>
    </w:rPr>
  </w:style>
  <w:style w:type="paragraph" w:styleId="DocumentMap">
    <w:name w:val="Document Map"/>
    <w:basedOn w:val="Normal"/>
    <w:link w:val="DocumentMapChar"/>
    <w:uiPriority w:val="99"/>
    <w:semiHidden/>
    <w:unhideWhenUsed/>
    <w:pPr>
      <w:spacing w:after="0" w:line="240" w:lineRule="auto"/>
    </w:pPr>
    <w:rPr>
      <w:sz w:val="16"/>
      <w:szCs w:val="16"/>
    </w:rPr>
  </w:style>
  <w:style w:type="character" w:customStyle="1" w:styleId="DocumentMapChar">
    <w:name w:val="Document Map Char"/>
    <w:link w:val="DocumentMap"/>
    <w:uiPriority w:val="99"/>
    <w:semiHidden/>
    <w:rPr>
      <w:rFonts w:ascii="Times New Roman" w:hAnsi="Times New Roman"/>
      <w:sz w:val="16"/>
      <w:szCs w:val="16"/>
      <w:lang w:eastAsia="en-US"/>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link w:val="E-mailSignature"/>
    <w:uiPriority w:val="99"/>
    <w:semiHidden/>
    <w:rPr>
      <w:rFonts w:ascii="Times New Roman" w:hAnsi="Times New Roman"/>
      <w:sz w:val="24"/>
      <w:szCs w:val="22"/>
      <w:lang w:eastAsia="en-US"/>
    </w:rPr>
  </w:style>
  <w:style w:type="character" w:styleId="Emphasis">
    <w:name w:val="Emphasis"/>
    <w:uiPriority w:val="20"/>
    <w:qFormat/>
    <w:rPr>
      <w:rFonts w:ascii="Times New Roman" w:hAnsi="Times New Roman" w:cs="Times New Roman"/>
      <w:i/>
      <w:iCs/>
      <w:sz w:val="24"/>
    </w:rPr>
  </w:style>
  <w:style w:type="character" w:styleId="EndnoteReference">
    <w:name w:val="endnote reference"/>
    <w:uiPriority w:val="99"/>
    <w:semiHidden/>
    <w:unhideWhenUsed/>
    <w:rPr>
      <w:rFonts w:ascii="Times New Roman" w:hAnsi="Times New Roman" w:cs="Times New Roman"/>
      <w:sz w:val="24"/>
      <w:vertAlign w:val="superscript"/>
    </w:rPr>
  </w:style>
  <w:style w:type="paragraph" w:styleId="EndnoteText">
    <w:name w:val="endnote text"/>
    <w:basedOn w:val="Normal"/>
    <w:link w:val="EndnoteTextChar"/>
    <w:uiPriority w:val="99"/>
    <w:semiHidden/>
    <w:unhideWhenUsed/>
    <w:pPr>
      <w:spacing w:after="0" w:line="240" w:lineRule="auto"/>
    </w:pPr>
    <w:rPr>
      <w:szCs w:val="20"/>
    </w:rPr>
  </w:style>
  <w:style w:type="character" w:customStyle="1" w:styleId="EndnoteTextChar">
    <w:name w:val="Endnote Text Char"/>
    <w:link w:val="EndnoteText"/>
    <w:uiPriority w:val="99"/>
    <w:semiHidden/>
    <w:rPr>
      <w:rFonts w:ascii="Times New Roman" w:hAnsi="Times New Roman"/>
      <w:sz w:val="24"/>
      <w:lang w:eastAsia="en-US"/>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eastAsia="Times New Roman"/>
      <w:szCs w:val="24"/>
    </w:rPr>
  </w:style>
  <w:style w:type="paragraph" w:styleId="EnvelopeReturn">
    <w:name w:val="envelope return"/>
    <w:basedOn w:val="Normal"/>
    <w:uiPriority w:val="99"/>
    <w:semiHidden/>
    <w:unhideWhenUsed/>
    <w:pPr>
      <w:spacing w:after="0" w:line="240" w:lineRule="auto"/>
    </w:pPr>
    <w:rPr>
      <w:rFonts w:eastAsia="Times New Roman"/>
      <w:szCs w:val="20"/>
    </w:rPr>
  </w:style>
  <w:style w:type="character" w:styleId="FollowedHyperlink">
    <w:name w:val="FollowedHyperlink"/>
    <w:uiPriority w:val="99"/>
    <w:semiHidden/>
    <w:unhideWhenUsed/>
    <w:rPr>
      <w:rFonts w:ascii="Times New Roman" w:hAnsi="Times New Roman" w:cs="Times New Roman"/>
      <w:color w:val="800080"/>
      <w:sz w:val="24"/>
      <w:u w:val="single"/>
    </w:rPr>
  </w:style>
  <w:style w:type="paragraph" w:styleId="Footer">
    <w:name w:val="footer"/>
    <w:basedOn w:val="Normal"/>
    <w:link w:val="FooterChar"/>
    <w:uiPriority w:val="99"/>
    <w:semiHidden/>
    <w:unhideWhenUsed/>
    <w:pPr>
      <w:tabs>
        <w:tab w:val="center" w:pos="4513"/>
        <w:tab w:val="right" w:pos="9026"/>
      </w:tabs>
      <w:spacing w:after="0" w:line="240" w:lineRule="auto"/>
    </w:pPr>
  </w:style>
  <w:style w:type="character" w:customStyle="1" w:styleId="FooterChar">
    <w:name w:val="Footer Char"/>
    <w:link w:val="Footer"/>
    <w:uiPriority w:val="99"/>
    <w:semiHidden/>
    <w:rPr>
      <w:rFonts w:ascii="Times New Roman" w:hAnsi="Times New Roman"/>
      <w:sz w:val="24"/>
      <w:szCs w:val="22"/>
      <w:lang w:eastAsia="en-US"/>
    </w:rPr>
  </w:style>
  <w:style w:type="character" w:styleId="FootnoteReference">
    <w:name w:val="footnote reference"/>
    <w:uiPriority w:val="99"/>
    <w:semiHidden/>
    <w:unhideWhenUsed/>
    <w:rPr>
      <w:rFonts w:ascii="Times New Roman" w:hAnsi="Times New Roman" w:cs="Times New Roman"/>
      <w:sz w:val="24"/>
      <w:vertAlign w:val="superscript"/>
    </w:rPr>
  </w:style>
  <w:style w:type="paragraph" w:styleId="FootnoteText">
    <w:name w:val="footnote text"/>
    <w:basedOn w:val="Normal"/>
    <w:link w:val="FootnoteTextChar"/>
    <w:uiPriority w:val="99"/>
    <w:semiHidden/>
    <w:unhideWhenUsed/>
    <w:pPr>
      <w:spacing w:after="0" w:line="240" w:lineRule="auto"/>
    </w:pPr>
    <w:rPr>
      <w:szCs w:val="20"/>
    </w:rPr>
  </w:style>
  <w:style w:type="character" w:customStyle="1" w:styleId="FootnoteTextChar">
    <w:name w:val="Footnote Text Char"/>
    <w:link w:val="FootnoteText"/>
    <w:uiPriority w:val="99"/>
    <w:semiHidden/>
    <w:rPr>
      <w:rFonts w:ascii="Times New Roman" w:hAnsi="Times New Roman"/>
      <w:sz w:val="24"/>
      <w:lang w:eastAsia="en-US"/>
    </w:rPr>
  </w:style>
  <w:style w:type="paragraph" w:styleId="Header">
    <w:name w:val="header"/>
    <w:basedOn w:val="Normal"/>
    <w:link w:val="HeaderChar"/>
    <w:uiPriority w:val="99"/>
    <w:semiHidden/>
    <w:unhideWhenUsed/>
    <w:pPr>
      <w:tabs>
        <w:tab w:val="center" w:pos="4513"/>
        <w:tab w:val="right" w:pos="9026"/>
      </w:tabs>
      <w:spacing w:after="0" w:line="240" w:lineRule="auto"/>
    </w:pPr>
  </w:style>
  <w:style w:type="character" w:customStyle="1" w:styleId="HeaderChar">
    <w:name w:val="Header Char"/>
    <w:link w:val="Header"/>
    <w:uiPriority w:val="99"/>
    <w:semiHidden/>
    <w:rPr>
      <w:rFonts w:ascii="Times New Roman" w:hAnsi="Times New Roman"/>
      <w:sz w:val="24"/>
      <w:szCs w:val="22"/>
      <w:lang w:eastAsia="en-US"/>
    </w:rPr>
  </w:style>
  <w:style w:type="character" w:styleId="HTMLAcronym">
    <w:name w:val="HTML Acronym"/>
    <w:uiPriority w:val="99"/>
    <w:semiHidden/>
    <w:unhideWhenUsed/>
    <w:rPr>
      <w:rFonts w:ascii="Times New Roman" w:hAnsi="Times New Roman" w:cs="Times New Roman"/>
      <w:sz w:val="24"/>
    </w:rPr>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link w:val="HTMLAddress"/>
    <w:uiPriority w:val="99"/>
    <w:semiHidden/>
    <w:rPr>
      <w:rFonts w:ascii="Times New Roman" w:hAnsi="Times New Roman"/>
      <w:i/>
      <w:iCs/>
      <w:sz w:val="24"/>
      <w:szCs w:val="22"/>
      <w:lang w:eastAsia="en-US"/>
    </w:rPr>
  </w:style>
  <w:style w:type="character" w:styleId="HTMLCite">
    <w:name w:val="HTML Cite"/>
    <w:uiPriority w:val="99"/>
    <w:semiHidden/>
    <w:unhideWhenUsed/>
    <w:rPr>
      <w:rFonts w:ascii="Times New Roman" w:hAnsi="Times New Roman" w:cs="Times New Roman"/>
      <w:i/>
      <w:iCs/>
      <w:sz w:val="24"/>
    </w:rPr>
  </w:style>
  <w:style w:type="character" w:styleId="HTMLCode">
    <w:name w:val="HTML Code"/>
    <w:uiPriority w:val="99"/>
    <w:semiHidden/>
    <w:unhideWhenUsed/>
    <w:rPr>
      <w:rFonts w:ascii="Times New Roman" w:hAnsi="Times New Roman" w:cs="Times New Roman"/>
      <w:sz w:val="24"/>
      <w:szCs w:val="20"/>
    </w:rPr>
  </w:style>
  <w:style w:type="character" w:styleId="HTMLDefinition">
    <w:name w:val="HTML Definition"/>
    <w:uiPriority w:val="99"/>
    <w:semiHidden/>
    <w:unhideWhenUsed/>
    <w:rPr>
      <w:rFonts w:ascii="Times New Roman" w:hAnsi="Times New Roman" w:cs="Times New Roman"/>
      <w:i/>
      <w:iCs/>
      <w:sz w:val="24"/>
    </w:rPr>
  </w:style>
  <w:style w:type="character" w:styleId="HTMLKeyboard">
    <w:name w:val="HTML Keyboard"/>
    <w:uiPriority w:val="99"/>
    <w:semiHidden/>
    <w:unhideWhenUsed/>
    <w:rPr>
      <w:rFonts w:ascii="Times New Roman" w:hAnsi="Times New Roman" w:cs="Times New Roman"/>
      <w:sz w:val="24"/>
      <w:szCs w:val="20"/>
    </w:rPr>
  </w:style>
  <w:style w:type="paragraph" w:styleId="HTMLPreformatted">
    <w:name w:val="HTML Preformatted"/>
    <w:basedOn w:val="Normal"/>
    <w:link w:val="HTMLPreformattedChar"/>
    <w:uiPriority w:val="99"/>
    <w:semiHidden/>
    <w:unhideWhenUsed/>
    <w:pPr>
      <w:spacing w:after="0" w:line="240" w:lineRule="auto"/>
    </w:pPr>
    <w:rPr>
      <w:szCs w:val="20"/>
    </w:rPr>
  </w:style>
  <w:style w:type="character" w:customStyle="1" w:styleId="HTMLPreformattedChar">
    <w:name w:val="HTML Preformatted Char"/>
    <w:link w:val="HTMLPreformatted"/>
    <w:uiPriority w:val="99"/>
    <w:semiHidden/>
    <w:rPr>
      <w:rFonts w:ascii="Times New Roman" w:hAnsi="Times New Roman"/>
      <w:sz w:val="24"/>
      <w:lang w:eastAsia="en-US"/>
    </w:rPr>
  </w:style>
  <w:style w:type="character" w:styleId="HTMLSample">
    <w:name w:val="HTML Sample"/>
    <w:uiPriority w:val="99"/>
    <w:semiHidden/>
    <w:unhideWhenUsed/>
    <w:rPr>
      <w:rFonts w:ascii="Times New Roman" w:hAnsi="Times New Roman" w:cs="Times New Roman"/>
      <w:sz w:val="24"/>
      <w:szCs w:val="24"/>
    </w:rPr>
  </w:style>
  <w:style w:type="character" w:styleId="HTMLTypewriter">
    <w:name w:val="HTML Typewriter"/>
    <w:uiPriority w:val="99"/>
    <w:semiHidden/>
    <w:unhideWhenUsed/>
    <w:rPr>
      <w:rFonts w:ascii="Times New Roman" w:hAnsi="Times New Roman" w:cs="Times New Roman"/>
      <w:sz w:val="24"/>
      <w:szCs w:val="20"/>
    </w:rPr>
  </w:style>
  <w:style w:type="character" w:styleId="HTMLVariable">
    <w:name w:val="HTML Variable"/>
    <w:uiPriority w:val="99"/>
    <w:semiHidden/>
    <w:unhideWhenUsed/>
    <w:rPr>
      <w:rFonts w:ascii="Times New Roman" w:hAnsi="Times New Roman" w:cs="Times New Roman"/>
      <w:i/>
      <w:iCs/>
      <w:sz w:val="24"/>
    </w:rPr>
  </w:style>
  <w:style w:type="character" w:styleId="Hyperlink">
    <w:name w:val="Hyperlink"/>
    <w:uiPriority w:val="99"/>
    <w:semiHidden/>
    <w:unhideWhenUsed/>
    <w:rPr>
      <w:rFonts w:ascii="Times New Roman" w:hAnsi="Times New Roman" w:cs="Times New Roman"/>
      <w:color w:val="0000FF"/>
      <w:sz w:val="24"/>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eastAsia="Times New Roman"/>
      <w:b/>
      <w:bCs/>
    </w:rPr>
  </w:style>
  <w:style w:type="character" w:styleId="IntenseEmphasis">
    <w:name w:val="Intense Emphasis"/>
    <w:uiPriority w:val="21"/>
    <w:qFormat/>
    <w:rPr>
      <w:rFonts w:ascii="Times New Roman" w:hAnsi="Times New Roman" w:cs="Times New Roman"/>
      <w:b/>
      <w:bCs/>
      <w:i/>
      <w:iCs/>
      <w:color w:val="4F81BD"/>
      <w:sz w:val="24"/>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rFonts w:ascii="Times New Roman" w:hAnsi="Times New Roman"/>
      <w:b/>
      <w:bCs/>
      <w:i/>
      <w:iCs/>
      <w:color w:val="4F81BD"/>
      <w:sz w:val="24"/>
      <w:szCs w:val="22"/>
      <w:lang w:eastAsia="en-US"/>
    </w:rPr>
  </w:style>
  <w:style w:type="character" w:styleId="IntenseReference">
    <w:name w:val="Intense Reference"/>
    <w:uiPriority w:val="32"/>
    <w:qFormat/>
    <w:rPr>
      <w:rFonts w:ascii="Times New Roman" w:hAnsi="Times New Roman" w:cs="Times New Roman"/>
      <w:b/>
      <w:bCs/>
      <w:smallCaps/>
      <w:color w:val="C0504D"/>
      <w:spacing w:val="5"/>
      <w:sz w:val="24"/>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uiPriority w:val="99"/>
    <w:semiHidden/>
    <w:unhideWhenUsed/>
    <w:rPr>
      <w:rFonts w:ascii="Times New Roman" w:hAnsi="Times New Roman" w:cs="Times New Roman"/>
      <w:sz w:val="24"/>
    </w:rPr>
  </w:style>
  <w:style w:type="paragraph" w:styleId="List">
    <w:name w:val="List"/>
    <w:basedOn w:val="Normal"/>
    <w:uiPriority w:val="99"/>
    <w:semiHidden/>
    <w:unhideWhenUsed/>
    <w:pPr>
      <w:ind w:left="283" w:hanging="283"/>
      <w:contextualSpacing/>
    </w:pPr>
  </w:style>
  <w:style w:type="paragraph" w:styleId="List2">
    <w:name w:val="List 2"/>
    <w:basedOn w:val="Normal"/>
    <w:uiPriority w:val="99"/>
    <w:semiHidden/>
    <w:unhideWhenUsed/>
    <w:pPr>
      <w:ind w:left="566" w:hanging="283"/>
      <w:contextualSpacing/>
    </w:pPr>
  </w:style>
  <w:style w:type="paragraph" w:styleId="List3">
    <w:name w:val="List 3"/>
    <w:basedOn w:val="Normal"/>
    <w:uiPriority w:val="99"/>
    <w:semiHidden/>
    <w:unhideWhenUsed/>
    <w:pPr>
      <w:ind w:left="849" w:hanging="283"/>
      <w:contextualSpacing/>
    </w:pPr>
  </w:style>
  <w:style w:type="paragraph" w:styleId="List4">
    <w:name w:val="List 4"/>
    <w:basedOn w:val="Normal"/>
    <w:uiPriority w:val="99"/>
    <w:semiHidden/>
    <w:unhideWhenUsed/>
    <w:pPr>
      <w:ind w:left="1132" w:hanging="283"/>
      <w:contextualSpacing/>
    </w:pPr>
  </w:style>
  <w:style w:type="paragraph" w:styleId="List5">
    <w:name w:val="List 5"/>
    <w:basedOn w:val="Normal"/>
    <w:uiPriority w:val="99"/>
    <w:semiHidden/>
    <w:unhideWhenUsed/>
    <w:pPr>
      <w:ind w:left="1415" w:hanging="283"/>
      <w:contextualSpacing/>
    </w:pPr>
  </w:style>
  <w:style w:type="paragraph" w:styleId="ListBullet">
    <w:name w:val="List Bullet"/>
    <w:basedOn w:val="Normal"/>
    <w:uiPriority w:val="99"/>
    <w:semiHidden/>
    <w:unhideWhenUsed/>
    <w:pPr>
      <w:numPr>
        <w:numId w:val="4"/>
      </w:numPr>
      <w:contextualSpacing/>
    </w:pPr>
  </w:style>
  <w:style w:type="paragraph" w:styleId="ListBullet2">
    <w:name w:val="List Bullet 2"/>
    <w:basedOn w:val="Normal"/>
    <w:uiPriority w:val="99"/>
    <w:semiHidden/>
    <w:unhideWhenUsed/>
    <w:pPr>
      <w:numPr>
        <w:numId w:val="5"/>
      </w:numPr>
      <w:contextualSpacing/>
    </w:pPr>
  </w:style>
  <w:style w:type="paragraph" w:styleId="ListBullet3">
    <w:name w:val="List Bullet 3"/>
    <w:basedOn w:val="Normal"/>
    <w:uiPriority w:val="99"/>
    <w:semiHidden/>
    <w:unhideWhenUsed/>
    <w:pPr>
      <w:numPr>
        <w:numId w:val="6"/>
      </w:numPr>
      <w:contextualSpacing/>
    </w:pPr>
  </w:style>
  <w:style w:type="paragraph" w:styleId="ListBullet4">
    <w:name w:val="List Bullet 4"/>
    <w:basedOn w:val="Normal"/>
    <w:uiPriority w:val="99"/>
    <w:semiHidden/>
    <w:unhideWhenUsed/>
    <w:pPr>
      <w:numPr>
        <w:numId w:val="7"/>
      </w:numPr>
      <w:contextualSpacing/>
    </w:pPr>
  </w:style>
  <w:style w:type="paragraph" w:styleId="ListBullet5">
    <w:name w:val="List Bullet 5"/>
    <w:basedOn w:val="Normal"/>
    <w:uiPriority w:val="99"/>
    <w:semiHidden/>
    <w:unhideWhenUsed/>
    <w:pPr>
      <w:numPr>
        <w:numId w:val="8"/>
      </w:numPr>
      <w:contextualSpacing/>
    </w:pPr>
  </w:style>
  <w:style w:type="paragraph" w:styleId="ListContinue">
    <w:name w:val="List Continue"/>
    <w:basedOn w:val="Normal"/>
    <w:uiPriority w:val="99"/>
    <w:semiHidden/>
    <w:unhideWhenUsed/>
    <w:pPr>
      <w:spacing w:after="120"/>
      <w:ind w:left="283"/>
      <w:contextualSpacing/>
    </w:pPr>
  </w:style>
  <w:style w:type="paragraph" w:styleId="ListContinue2">
    <w:name w:val="List Continue 2"/>
    <w:basedOn w:val="Normal"/>
    <w:uiPriority w:val="99"/>
    <w:semiHidden/>
    <w:unhideWhenUsed/>
    <w:pPr>
      <w:spacing w:after="120"/>
      <w:ind w:left="566"/>
      <w:contextualSpacing/>
    </w:pPr>
  </w:style>
  <w:style w:type="paragraph" w:styleId="ListContinue3">
    <w:name w:val="List Continue 3"/>
    <w:basedOn w:val="Normal"/>
    <w:uiPriority w:val="99"/>
    <w:semiHidden/>
    <w:unhideWhenUsed/>
    <w:pPr>
      <w:spacing w:after="120"/>
      <w:ind w:left="849"/>
      <w:contextualSpacing/>
    </w:pPr>
  </w:style>
  <w:style w:type="paragraph" w:styleId="ListContinue4">
    <w:name w:val="List Continue 4"/>
    <w:basedOn w:val="Normal"/>
    <w:uiPriority w:val="99"/>
    <w:semiHidden/>
    <w:unhideWhenUsed/>
    <w:pPr>
      <w:spacing w:after="120"/>
      <w:ind w:left="1132"/>
      <w:contextualSpacing/>
    </w:pPr>
  </w:style>
  <w:style w:type="paragraph" w:styleId="ListContinue5">
    <w:name w:val="List Continue 5"/>
    <w:basedOn w:val="Normal"/>
    <w:uiPriority w:val="99"/>
    <w:semiHidden/>
    <w:unhideWhenUsed/>
    <w:pPr>
      <w:spacing w:after="120"/>
      <w:ind w:left="1415"/>
      <w:contextualSpacing/>
    </w:pPr>
  </w:style>
  <w:style w:type="paragraph" w:styleId="ListNumber">
    <w:name w:val="List Number"/>
    <w:basedOn w:val="Normal"/>
    <w:uiPriority w:val="99"/>
    <w:semiHidden/>
    <w:unhideWhenUsed/>
    <w:pPr>
      <w:numPr>
        <w:numId w:val="9"/>
      </w:numPr>
      <w:contextualSpacing/>
    </w:pPr>
  </w:style>
  <w:style w:type="paragraph" w:styleId="ListNumber2">
    <w:name w:val="List Number 2"/>
    <w:basedOn w:val="Normal"/>
    <w:uiPriority w:val="99"/>
    <w:semiHidden/>
    <w:unhideWhenUsed/>
    <w:pPr>
      <w:numPr>
        <w:numId w:val="10"/>
      </w:numPr>
      <w:contextualSpacing/>
    </w:pPr>
  </w:style>
  <w:style w:type="paragraph" w:styleId="ListNumber3">
    <w:name w:val="List Number 3"/>
    <w:basedOn w:val="Normal"/>
    <w:uiPriority w:val="99"/>
    <w:semiHidden/>
    <w:unhideWhenUsed/>
    <w:pPr>
      <w:numPr>
        <w:numId w:val="11"/>
      </w:numPr>
      <w:contextualSpacing/>
    </w:pPr>
  </w:style>
  <w:style w:type="paragraph" w:styleId="ListNumber4">
    <w:name w:val="List Number 4"/>
    <w:basedOn w:val="Normal"/>
    <w:uiPriority w:val="99"/>
    <w:semiHidden/>
    <w:unhideWhenUsed/>
    <w:pPr>
      <w:numPr>
        <w:numId w:val="12"/>
      </w:numPr>
      <w:contextualSpacing/>
    </w:pPr>
  </w:style>
  <w:style w:type="paragraph" w:styleId="ListNumber5">
    <w:name w:val="List Number 5"/>
    <w:basedOn w:val="Normal"/>
    <w:uiPriority w:val="99"/>
    <w:semiHidden/>
    <w:unhideWhenUsed/>
    <w:pPr>
      <w:numPr>
        <w:numId w:val="13"/>
      </w:numPr>
      <w:contextualSpacing/>
    </w:pPr>
  </w:style>
  <w:style w:type="paragraph" w:styleId="ListParagraph">
    <w:name w:val="List Paragraph"/>
    <w:basedOn w:val="Normal"/>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line="276" w:lineRule="auto"/>
    </w:pPr>
    <w:rPr>
      <w:rFonts w:ascii="Times New Roman" w:hAnsi="Times New Roman"/>
      <w:sz w:val="24"/>
      <w:lang w:eastAsia="en-US"/>
    </w:rPr>
  </w:style>
  <w:style w:type="character" w:customStyle="1" w:styleId="MacroTextChar">
    <w:name w:val="Macro Text Char"/>
    <w:link w:val="MacroText"/>
    <w:uiPriority w:val="99"/>
    <w:semiHidden/>
    <w:rPr>
      <w:rFonts w:ascii="Times New Roman" w:hAnsi="Times New Roman"/>
      <w:sz w:val="24"/>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eastAsia="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eastAsia="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eastAsia="Times New Roman"/>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eastAsia="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eastAsia="Times New Roman"/>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eastAsia="Times New Roman"/>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eastAsia="Times New Roman"/>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eastAsia="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eastAsia="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eastAsia="Times New Roman"/>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eastAsia="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eastAsia="Times New Roman"/>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eastAsia="Times New Roman"/>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eastAsia="Times New Roman"/>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szCs w:val="24"/>
    </w:rPr>
  </w:style>
  <w:style w:type="character" w:customStyle="1" w:styleId="MessageHeaderChar">
    <w:name w:val="Message Header Char"/>
    <w:link w:val="MessageHeader"/>
    <w:uiPriority w:val="99"/>
    <w:semiHidden/>
    <w:rPr>
      <w:rFonts w:ascii="Times New Roman" w:eastAsia="Times New Roman" w:hAnsi="Times New Roman"/>
      <w:sz w:val="24"/>
      <w:szCs w:val="24"/>
      <w:shd w:val="pct20" w:color="auto" w:fill="auto"/>
      <w:lang w:eastAsia="en-US"/>
    </w:rPr>
  </w:style>
  <w:style w:type="paragraph" w:styleId="NoSpacing">
    <w:name w:val="No Spacing"/>
    <w:uiPriority w:val="1"/>
    <w:qFormat/>
    <w:rPr>
      <w:rFonts w:ascii="Times New Roman" w:hAnsi="Times New Roman"/>
      <w:sz w:val="24"/>
      <w:szCs w:val="22"/>
      <w:lang w:eastAsia="en-US"/>
    </w:rPr>
  </w:style>
  <w:style w:type="paragraph" w:styleId="NormalWeb">
    <w:name w:val="Normal (Web)"/>
    <w:basedOn w:val="Normal"/>
    <w:uiPriority w:val="99"/>
    <w:semiHidden/>
    <w:unhideWhenUsed/>
    <w:rPr>
      <w:szCs w:val="24"/>
    </w:rPr>
  </w:style>
  <w:style w:type="paragraph" w:styleId="NormalIndent">
    <w:name w:val="Normal Indent"/>
    <w:basedOn w:val="Normal"/>
    <w:uiPriority w:val="99"/>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link w:val="NoteHeading"/>
    <w:uiPriority w:val="99"/>
    <w:semiHidden/>
    <w:rPr>
      <w:rFonts w:ascii="Times New Roman" w:hAnsi="Times New Roman"/>
      <w:sz w:val="24"/>
      <w:szCs w:val="22"/>
      <w:lang w:eastAsia="en-US"/>
    </w:rPr>
  </w:style>
  <w:style w:type="character" w:styleId="PageNumber">
    <w:name w:val="page number"/>
    <w:uiPriority w:val="99"/>
    <w:semiHidden/>
    <w:unhideWhenUsed/>
    <w:rPr>
      <w:rFonts w:ascii="Times New Roman" w:hAnsi="Times New Roman" w:cs="Times New Roman"/>
      <w:sz w:val="24"/>
    </w:rPr>
  </w:style>
  <w:style w:type="character" w:styleId="PlaceholderText">
    <w:name w:val="Placeholder Text"/>
    <w:uiPriority w:val="99"/>
    <w:semiHidden/>
    <w:rPr>
      <w:rFonts w:ascii="Times New Roman" w:hAnsi="Times New Roman" w:cs="Times New Roman"/>
      <w:color w:val="808080"/>
      <w:sz w:val="24"/>
    </w:rPr>
  </w:style>
  <w:style w:type="paragraph" w:styleId="PlainText">
    <w:name w:val="Plain Text"/>
    <w:basedOn w:val="Normal"/>
    <w:link w:val="PlainTextChar"/>
    <w:uiPriority w:val="99"/>
    <w:semiHidden/>
    <w:unhideWhenUsed/>
    <w:pPr>
      <w:spacing w:after="0" w:line="240" w:lineRule="auto"/>
    </w:pPr>
    <w:rPr>
      <w:szCs w:val="21"/>
    </w:rPr>
  </w:style>
  <w:style w:type="character" w:customStyle="1" w:styleId="PlainTextChar">
    <w:name w:val="Plain Text Char"/>
    <w:link w:val="PlainText"/>
    <w:uiPriority w:val="99"/>
    <w:semiHidden/>
    <w:rPr>
      <w:rFonts w:ascii="Times New Roman" w:hAnsi="Times New Roman"/>
      <w:sz w:val="24"/>
      <w:szCs w:val="21"/>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sz w:val="24"/>
      <w:szCs w:val="22"/>
      <w:lang w:eastAsia="en-US"/>
    </w:rPr>
  </w:style>
  <w:style w:type="paragraph" w:styleId="Salutation">
    <w:name w:val="Salutation"/>
    <w:basedOn w:val="Normal"/>
    <w:next w:val="Normal"/>
    <w:link w:val="SalutationChar"/>
    <w:uiPriority w:val="99"/>
    <w:semiHidden/>
    <w:unhideWhenUsed/>
  </w:style>
  <w:style w:type="character" w:customStyle="1" w:styleId="SalutationChar">
    <w:name w:val="Salutation Char"/>
    <w:link w:val="Salutation"/>
    <w:uiPriority w:val="99"/>
    <w:semiHidden/>
    <w:rPr>
      <w:rFonts w:ascii="Times New Roman" w:hAnsi="Times New Roman"/>
      <w:sz w:val="24"/>
      <w:szCs w:val="22"/>
      <w:lang w:eastAsia="en-US"/>
    </w:rPr>
  </w:style>
  <w:style w:type="paragraph" w:styleId="Signature">
    <w:name w:val="Signature"/>
    <w:basedOn w:val="Normal"/>
    <w:link w:val="SignatureChar"/>
    <w:uiPriority w:val="99"/>
    <w:semiHidden/>
    <w:unhideWhenUsed/>
    <w:pPr>
      <w:spacing w:after="0" w:line="240" w:lineRule="auto"/>
      <w:ind w:left="4252"/>
    </w:pPr>
  </w:style>
  <w:style w:type="character" w:customStyle="1" w:styleId="SignatureChar">
    <w:name w:val="Signature Char"/>
    <w:link w:val="Signature"/>
    <w:uiPriority w:val="99"/>
    <w:semiHidden/>
    <w:rPr>
      <w:rFonts w:ascii="Times New Roman" w:hAnsi="Times New Roman"/>
      <w:sz w:val="24"/>
      <w:szCs w:val="22"/>
      <w:lang w:eastAsia="en-US"/>
    </w:rPr>
  </w:style>
  <w:style w:type="character" w:styleId="Strong">
    <w:name w:val="Strong"/>
    <w:uiPriority w:val="22"/>
    <w:qFormat/>
    <w:rPr>
      <w:rFonts w:ascii="Times New Roman" w:hAnsi="Times New Roman" w:cs="Times New Roman"/>
      <w:b/>
      <w:bCs/>
      <w:sz w:val="24"/>
    </w:rPr>
  </w:style>
  <w:style w:type="paragraph" w:styleId="Subtitle">
    <w:name w:val="Subtitle"/>
    <w:basedOn w:val="Normal"/>
    <w:next w:val="Normal"/>
    <w:link w:val="SubtitleChar"/>
    <w:uiPriority w:val="11"/>
    <w:qFormat/>
    <w:pPr>
      <w:numPr>
        <w:ilvl w:val="1"/>
      </w:numPr>
    </w:pPr>
    <w:rPr>
      <w:rFonts w:eastAsia="Times New Roman"/>
      <w:i/>
      <w:iCs/>
      <w:color w:val="4F81BD"/>
      <w:spacing w:val="15"/>
      <w:szCs w:val="24"/>
    </w:rPr>
  </w:style>
  <w:style w:type="character" w:customStyle="1" w:styleId="SubtitleChar">
    <w:name w:val="Subtitle Char"/>
    <w:link w:val="Subtitle"/>
    <w:uiPriority w:val="11"/>
    <w:rPr>
      <w:rFonts w:ascii="Times New Roman" w:eastAsia="Times New Roman" w:hAnsi="Times New Roman"/>
      <w:i/>
      <w:iCs/>
      <w:color w:val="4F81BD"/>
      <w:spacing w:val="15"/>
      <w:sz w:val="24"/>
      <w:szCs w:val="24"/>
      <w:lang w:eastAsia="en-US"/>
    </w:rPr>
  </w:style>
  <w:style w:type="character" w:styleId="SubtleEmphasis">
    <w:name w:val="Subtle Emphasis"/>
    <w:uiPriority w:val="19"/>
    <w:qFormat/>
    <w:rPr>
      <w:rFonts w:ascii="Times New Roman" w:hAnsi="Times New Roman" w:cs="Times New Roman"/>
      <w:i/>
      <w:iCs/>
      <w:color w:val="808080"/>
      <w:sz w:val="24"/>
    </w:rPr>
  </w:style>
  <w:style w:type="character" w:styleId="SubtleReference">
    <w:name w:val="Subtle Reference"/>
    <w:uiPriority w:val="31"/>
    <w:qFormat/>
    <w:rPr>
      <w:rFonts w:ascii="Times New Roman" w:hAnsi="Times New Roman" w:cs="Times New Roman"/>
      <w:smallCaps/>
      <w:color w:val="C0504D"/>
      <w:sz w:val="24"/>
      <w:u w:val="single"/>
    </w:rPr>
  </w:style>
  <w:style w:type="table" w:styleId="Table3Deffects1">
    <w:name w:val="Table 3D effects 1"/>
    <w:basedOn w:val="TableNormal"/>
    <w:uiPriority w:val="99"/>
    <w:semiHidden/>
    <w:unhideWhenUse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00" w:hanging="20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pPr>
      <w:pBdr>
        <w:bottom w:val="single" w:sz="8" w:space="4" w:color="4F81BD"/>
      </w:pBdr>
      <w:spacing w:after="300" w:line="240" w:lineRule="auto"/>
      <w:contextualSpacing/>
    </w:pPr>
    <w:rPr>
      <w:rFonts w:eastAsia="Times New Roman"/>
      <w:color w:val="17365D"/>
      <w:spacing w:val="5"/>
      <w:kern w:val="28"/>
      <w:sz w:val="52"/>
      <w:szCs w:val="52"/>
    </w:rPr>
  </w:style>
  <w:style w:type="character" w:customStyle="1" w:styleId="TitleChar">
    <w:name w:val="Title Char"/>
    <w:link w:val="Title"/>
    <w:uiPriority w:val="10"/>
    <w:rPr>
      <w:rFonts w:ascii="Times New Roman" w:eastAsia="Times New Roman" w:hAnsi="Times New Roman"/>
      <w:color w:val="17365D"/>
      <w:spacing w:val="5"/>
      <w:kern w:val="28"/>
      <w:sz w:val="52"/>
      <w:szCs w:val="52"/>
      <w:lang w:eastAsia="en-US"/>
    </w:rPr>
  </w:style>
  <w:style w:type="paragraph" w:styleId="TOAHeading">
    <w:name w:val="toa heading"/>
    <w:basedOn w:val="Normal"/>
    <w:next w:val="Normal"/>
    <w:uiPriority w:val="99"/>
    <w:semiHidden/>
    <w:unhideWhenUsed/>
    <w:pPr>
      <w:spacing w:before="120"/>
    </w:pPr>
    <w:rPr>
      <w:rFonts w:eastAsia="Times New Roman"/>
      <w:b/>
      <w:bCs/>
      <w:szCs w:val="24"/>
    </w:rPr>
  </w:style>
  <w:style w:type="paragraph" w:styleId="TOC1">
    <w:name w:val="toc 1"/>
    <w:basedOn w:val="Normal"/>
    <w:next w:val="Normal"/>
    <w:autoRedefine/>
    <w:uiPriority w:val="39"/>
    <w:semiHidden/>
    <w:unhideWhenUsed/>
    <w:pPr>
      <w:spacing w:after="100"/>
    </w:pPr>
  </w:style>
  <w:style w:type="paragraph" w:styleId="TOC2">
    <w:name w:val="toc 2"/>
    <w:basedOn w:val="Normal"/>
    <w:next w:val="Normal"/>
    <w:autoRedefine/>
    <w:uiPriority w:val="39"/>
    <w:semiHidden/>
    <w:unhideWhenUsed/>
    <w:pPr>
      <w:spacing w:after="100"/>
      <w:ind w:left="200"/>
    </w:pPr>
  </w:style>
  <w:style w:type="paragraph" w:styleId="TOC3">
    <w:name w:val="toc 3"/>
    <w:basedOn w:val="Normal"/>
    <w:next w:val="Normal"/>
    <w:autoRedefine/>
    <w:uiPriority w:val="39"/>
    <w:semiHidden/>
    <w:unhideWhenUsed/>
    <w:pPr>
      <w:spacing w:after="100"/>
      <w:ind w:left="400"/>
    </w:pPr>
  </w:style>
  <w:style w:type="paragraph" w:styleId="TOC4">
    <w:name w:val="toc 4"/>
    <w:basedOn w:val="Normal"/>
    <w:next w:val="Normal"/>
    <w:autoRedefine/>
    <w:uiPriority w:val="39"/>
    <w:semiHidden/>
    <w:unhideWhenUsed/>
    <w:pPr>
      <w:spacing w:after="100"/>
      <w:ind w:left="600"/>
    </w:pPr>
  </w:style>
  <w:style w:type="paragraph" w:styleId="TOC5">
    <w:name w:val="toc 5"/>
    <w:basedOn w:val="Normal"/>
    <w:next w:val="Normal"/>
    <w:autoRedefine/>
    <w:uiPriority w:val="39"/>
    <w:semiHidden/>
    <w:unhideWhenUsed/>
    <w:pPr>
      <w:spacing w:after="100"/>
      <w:ind w:left="800"/>
    </w:pPr>
  </w:style>
  <w:style w:type="paragraph" w:styleId="TOC6">
    <w:name w:val="toc 6"/>
    <w:basedOn w:val="Normal"/>
    <w:next w:val="Normal"/>
    <w:autoRedefine/>
    <w:uiPriority w:val="39"/>
    <w:semiHidden/>
    <w:unhideWhenUsed/>
    <w:pPr>
      <w:spacing w:after="100"/>
      <w:ind w:left="1000"/>
    </w:pPr>
  </w:style>
  <w:style w:type="paragraph" w:styleId="TOC7">
    <w:name w:val="toc 7"/>
    <w:basedOn w:val="Normal"/>
    <w:next w:val="Normal"/>
    <w:autoRedefine/>
    <w:uiPriority w:val="39"/>
    <w:semiHidden/>
    <w:unhideWhenUsed/>
    <w:pPr>
      <w:spacing w:after="100"/>
      <w:ind w:left="1200"/>
    </w:pPr>
  </w:style>
  <w:style w:type="paragraph" w:styleId="TOC8">
    <w:name w:val="toc 8"/>
    <w:basedOn w:val="Normal"/>
    <w:next w:val="Normal"/>
    <w:autoRedefine/>
    <w:uiPriority w:val="39"/>
    <w:semiHidden/>
    <w:unhideWhenUsed/>
    <w:pPr>
      <w:spacing w:after="100"/>
      <w:ind w:left="1400"/>
    </w:pPr>
  </w:style>
  <w:style w:type="paragraph" w:styleId="TOC9">
    <w:name w:val="toc 9"/>
    <w:basedOn w:val="Normal"/>
    <w:next w:val="Normal"/>
    <w:autoRedefine/>
    <w:uiPriority w:val="39"/>
    <w:semiHidden/>
    <w:unhideWhenUsed/>
    <w:pPr>
      <w:spacing w:after="100"/>
      <w:ind w:left="1600"/>
    </w:pPr>
  </w:style>
  <w:style w:type="paragraph" w:styleId="TOCHeading">
    <w:name w:val="TOC Heading"/>
    <w:basedOn w:val="Heading1"/>
    <w:next w:val="Normal"/>
    <w:uiPriority w:val="39"/>
    <w:semiHidden/>
    <w:unhideWhenUsed/>
    <w:qFormat/>
    <w:pPr>
      <w:numPr>
        <w:numId w:val="0"/>
      </w:numPr>
      <w:outlineLvl w:val="9"/>
    </w:pPr>
  </w:style>
  <w:style w:type="paragraph" w:customStyle="1" w:styleId="Documenttitle">
    <w:name w:val="Document title"/>
    <w:basedOn w:val="Normal"/>
    <w:qFormat/>
    <w:pPr>
      <w:spacing w:before="240"/>
      <w:jc w:val="center"/>
    </w:pPr>
    <w:rPr>
      <w:sz w:val="26"/>
    </w:rPr>
  </w:style>
  <w:style w:type="paragraph" w:customStyle="1" w:styleId="Documentsubheading">
    <w:name w:val="Document subheading"/>
    <w:basedOn w:val="Normal"/>
    <w:qFormat/>
    <w:pPr>
      <w:jc w:val="center"/>
    </w:pPr>
  </w:style>
  <w:style w:type="paragraph" w:customStyle="1" w:styleId="Statutoryprovision">
    <w:name w:val="Statutory provision"/>
    <w:basedOn w:val="Normal"/>
    <w:qFormat/>
    <w:pPr>
      <w:spacing w:after="0"/>
      <w:jc w:val="right"/>
    </w:pPr>
    <w:rPr>
      <w:sz w:val="16"/>
    </w:rPr>
  </w:style>
  <w:style w:type="paragraph" w:customStyle="1" w:styleId="Tabletext">
    <w:name w:val="Table text"/>
    <w:basedOn w:val="Normal"/>
    <w:qFormat/>
    <w:pPr>
      <w:spacing w:before="60" w:after="0" w:line="240" w:lineRule="auto"/>
    </w:pPr>
  </w:style>
  <w:style w:type="paragraph" w:customStyle="1" w:styleId="FormNo">
    <w:name w:val="Form No."/>
    <w:basedOn w:val="Statutoryprovision"/>
    <w:qFormat/>
    <w:pPr>
      <w:jc w:val="left"/>
    </w:pPr>
  </w:style>
  <w:style w:type="paragraph" w:customStyle="1" w:styleId="NoteItalic">
    <w:name w:val="Note Italic"/>
    <w:basedOn w:val="Normal"/>
    <w:qFormat/>
    <w:rPr>
      <w:i/>
    </w:rPr>
  </w:style>
  <w:style w:type="paragraph" w:customStyle="1" w:styleId="Courtheading">
    <w:name w:val="Court heading"/>
    <w:basedOn w:val="FormNo"/>
    <w:qFormat/>
    <w:pPr>
      <w:spacing w:before="360" w:line="240" w:lineRule="auto"/>
      <w:jc w:val="center"/>
    </w:pPr>
    <w:rPr>
      <w:b/>
      <w:sz w:val="24"/>
    </w:rPr>
  </w:style>
  <w:style w:type="paragraph" w:customStyle="1" w:styleId="Backsheetparagraph">
    <w:name w:val="Backsheet paragraph"/>
    <w:basedOn w:val="Normal"/>
    <w:qFormat/>
    <w:pPr>
      <w:spacing w:line="240" w:lineRule="auto"/>
      <w:ind w:left="4678"/>
    </w:pPr>
  </w:style>
  <w:style w:type="paragraph" w:customStyle="1" w:styleId="Partyname">
    <w:name w:val="Party name"/>
    <w:basedOn w:val="Backsheetparagraph"/>
    <w:qFormat/>
    <w:pPr>
      <w:spacing w:before="840"/>
      <w:jc w:val="center"/>
    </w:pPr>
  </w:style>
  <w:style w:type="paragraph" w:customStyle="1" w:styleId="Partydesignation">
    <w:name w:val="Party designation"/>
    <w:basedOn w:val="Partyname"/>
    <w:qFormat/>
    <w:pPr>
      <w:spacing w:before="0"/>
      <w:jc w:val="right"/>
    </w:pPr>
  </w:style>
  <w:style w:type="paragraph" w:customStyle="1" w:styleId="Documentdescription">
    <w:name w:val="Document description"/>
    <w:basedOn w:val="Partydesignation"/>
    <w:qFormat/>
    <w:pPr>
      <w:pBdr>
        <w:top w:val="single" w:sz="4" w:space="18" w:color="auto"/>
        <w:bottom w:val="single" w:sz="4" w:space="18" w:color="auto"/>
      </w:pBdr>
      <w:spacing w:before="2400"/>
      <w:jc w:val="center"/>
    </w:pPr>
  </w:style>
  <w:style w:type="paragraph" w:customStyle="1" w:styleId="Filingsolicitor">
    <w:name w:val="Filing solicitor"/>
    <w:basedOn w:val="Documentdescription"/>
    <w:qFormat/>
    <w:pPr>
      <w:pBdr>
        <w:top w:val="none" w:sz="0" w:space="0" w:color="auto"/>
        <w:bottom w:val="none" w:sz="0" w:space="0" w:color="auto"/>
      </w:pBdr>
      <w:spacing w:before="3600" w:after="0"/>
      <w:ind w:left="5670"/>
      <w:jc w:val="left"/>
    </w:pPr>
  </w:style>
  <w:style w:type="paragraph" w:customStyle="1" w:styleId="Filingsolicitorcontinuation">
    <w:name w:val="Filing solicitor continuation"/>
    <w:basedOn w:val="Filingsolicitor"/>
    <w:qFormat/>
    <w:pPr>
      <w:spacing w:before="0"/>
    </w:pPr>
  </w:style>
  <w:style w:type="paragraph" w:customStyle="1" w:styleId="Filingreference">
    <w:name w:val="Filing reference"/>
    <w:basedOn w:val="Filingsolicitorcontinuation"/>
    <w:qFormat/>
    <w:pPr>
      <w:spacing w:before="360"/>
    </w:pPr>
  </w:style>
  <w:style w:type="paragraph" w:customStyle="1" w:styleId="Documentsmallheading">
    <w:name w:val="Document small heading"/>
    <w:basedOn w:val="Normal"/>
    <w:qFormat/>
    <w:pPr>
      <w:jc w:val="center"/>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tkavanagh\Documents\Custom%20Office%20Templates\District%20Court%20form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District Court forms.dotx</Template>
  <TotalTime>3</TotalTime>
  <Pages>4</Pages>
  <Words>555</Words>
  <Characters>3165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 Kavanagh</dc:creator>
  <cp:keywords/>
  <cp:lastModifiedBy>Art Kavanagh</cp:lastModifiedBy>
  <cp:revision>8</cp:revision>
  <dcterms:created xsi:type="dcterms:W3CDTF">2019-05-14T13:28:00Z</dcterms:created>
  <dcterms:modified xsi:type="dcterms:W3CDTF">2020-07-02T11:05:00Z</dcterms:modified>
</cp:coreProperties>
</file>